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2D" w:rsidRPr="001A282D" w:rsidRDefault="00DE10B3" w:rsidP="001A282D">
      <w:pPr>
        <w:spacing w:after="136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drawing>
          <wp:inline distT="0" distB="0" distL="0" distR="0" wp14:anchorId="74602156" wp14:editId="26EBDCA0">
            <wp:extent cx="6560820" cy="849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820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CBD" w:rsidRPr="00C24CBD" w:rsidRDefault="00C24CBD" w:rsidP="00C24C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C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</w:t>
      </w:r>
      <w:r w:rsidRPr="00C24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24CBD" w:rsidRPr="00C24CBD" w:rsidRDefault="00C24CBD" w:rsidP="00C24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lang w:eastAsia="ru-RU" w:bidi="ru-RU"/>
        </w:rPr>
      </w:pPr>
    </w:p>
    <w:p w:rsidR="00DE10B3" w:rsidRDefault="00DE10B3" w:rsidP="00C24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DE10B3" w:rsidSect="00DE10B3">
          <w:footerReference w:type="default" r:id="rId9"/>
          <w:pgSz w:w="11906" w:h="16838"/>
          <w:pgMar w:top="1134" w:right="851" w:bottom="1134" w:left="709" w:header="709" w:footer="709" w:gutter="0"/>
          <w:cols w:space="708"/>
          <w:titlePg/>
          <w:docGrid w:linePitch="360"/>
        </w:sectPr>
      </w:pPr>
    </w:p>
    <w:p w:rsidR="001A282D" w:rsidRPr="00C24CBD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</w:t>
      </w:r>
      <w:r w:rsidR="004F4577" w:rsidRPr="00C24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ланируемые результаты</w:t>
      </w:r>
      <w:r w:rsidR="00B2377C" w:rsidRPr="00C24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изучения учебного предмета</w:t>
      </w:r>
      <w:r w:rsidR="00DE10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 класс девочки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 метапредметные и предметные результаты освоения учебного предмета «Технология».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Личностными результатами</w:t>
      </w: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познавательных интересов и активности при изучении направления «Технологии ведение дома»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 и ответственности за качество своей деятельности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организации труда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общественно-полезного труда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бережного отношения к природным и хозяйственным ресурсам</w:t>
      </w:r>
    </w:p>
    <w:p w:rsidR="001A282D" w:rsidRPr="002245C1" w:rsidRDefault="001A282D" w:rsidP="001A282D">
      <w:pPr>
        <w:numPr>
          <w:ilvl w:val="0"/>
          <w:numId w:val="8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навыками, установками, нормами и правилами НОТ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Метапредметными результатами</w:t>
      </w: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в практической деятельности знаний, полученных при изучении основных наук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алгоритмизации планирования процессов познавательно-трудовой деятельности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 труда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</w:t>
      </w:r>
    </w:p>
    <w:p w:rsidR="001A282D" w:rsidRPr="002245C1" w:rsidRDefault="001A282D" w:rsidP="001A282D">
      <w:pPr>
        <w:numPr>
          <w:ilvl w:val="0"/>
          <w:numId w:val="9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участниками ОП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Предметными результатами</w:t>
      </w: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познавательной сфере:</w:t>
      </w:r>
    </w:p>
    <w:p w:rsidR="001A282D" w:rsidRPr="002245C1" w:rsidRDefault="001A282D" w:rsidP="001A282D">
      <w:pPr>
        <w:numPr>
          <w:ilvl w:val="0"/>
          <w:numId w:val="10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1A282D" w:rsidRPr="002245C1" w:rsidRDefault="001A282D" w:rsidP="001A282D">
      <w:pPr>
        <w:numPr>
          <w:ilvl w:val="0"/>
          <w:numId w:val="10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1A282D" w:rsidRPr="002245C1" w:rsidRDefault="001A282D" w:rsidP="001A282D">
      <w:pPr>
        <w:numPr>
          <w:ilvl w:val="0"/>
          <w:numId w:val="10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НОТ, формами деятельности, соответствующими культуре труда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трудовой сфере</w:t>
      </w:r>
      <w:r w:rsidRPr="002245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1A282D" w:rsidRPr="002245C1" w:rsidRDefault="001A282D" w:rsidP="001A282D">
      <w:pPr>
        <w:numPr>
          <w:ilvl w:val="0"/>
          <w:numId w:val="11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технологического процесса</w:t>
      </w:r>
    </w:p>
    <w:p w:rsidR="001A282D" w:rsidRPr="002245C1" w:rsidRDefault="001A282D" w:rsidP="001A282D">
      <w:pPr>
        <w:numPr>
          <w:ilvl w:val="0"/>
          <w:numId w:val="11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1A282D" w:rsidRPr="002245C1" w:rsidRDefault="001A282D" w:rsidP="001A282D">
      <w:pPr>
        <w:numPr>
          <w:ilvl w:val="0"/>
          <w:numId w:val="11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безопасности, правил санитарии и гигиены</w:t>
      </w:r>
    </w:p>
    <w:p w:rsidR="001A282D" w:rsidRPr="002245C1" w:rsidRDefault="001A282D" w:rsidP="001A282D">
      <w:pPr>
        <w:numPr>
          <w:ilvl w:val="0"/>
          <w:numId w:val="11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мотивационной сфере:</w:t>
      </w:r>
    </w:p>
    <w:p w:rsidR="001A282D" w:rsidRPr="002245C1" w:rsidRDefault="001A282D" w:rsidP="001A282D">
      <w:pPr>
        <w:numPr>
          <w:ilvl w:val="0"/>
          <w:numId w:val="12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труду</w:t>
      </w:r>
    </w:p>
    <w:p w:rsidR="001A282D" w:rsidRPr="002245C1" w:rsidRDefault="001A282D" w:rsidP="001A282D">
      <w:pPr>
        <w:numPr>
          <w:ilvl w:val="0"/>
          <w:numId w:val="12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</w:t>
      </w:r>
    </w:p>
    <w:p w:rsidR="001A282D" w:rsidRPr="002245C1" w:rsidRDefault="001A282D" w:rsidP="001A282D">
      <w:pPr>
        <w:numPr>
          <w:ilvl w:val="0"/>
          <w:numId w:val="12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экологической культуры при обосновании выбора объектов труда и выполнении работ</w:t>
      </w:r>
    </w:p>
    <w:p w:rsidR="001A282D" w:rsidRPr="002245C1" w:rsidRDefault="001A282D" w:rsidP="001A282D">
      <w:pPr>
        <w:numPr>
          <w:ilvl w:val="0"/>
          <w:numId w:val="12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эстетической сфере:</w:t>
      </w:r>
    </w:p>
    <w:p w:rsidR="001A282D" w:rsidRPr="002245C1" w:rsidRDefault="001A282D" w:rsidP="001A282D">
      <w:pPr>
        <w:numPr>
          <w:ilvl w:val="0"/>
          <w:numId w:val="13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дизайнерского проектирования изделия</w:t>
      </w:r>
    </w:p>
    <w:p w:rsidR="001A282D" w:rsidRPr="002245C1" w:rsidRDefault="001A282D" w:rsidP="001A282D">
      <w:pPr>
        <w:numPr>
          <w:ilvl w:val="0"/>
          <w:numId w:val="13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1A282D" w:rsidRPr="002245C1" w:rsidRDefault="001A282D" w:rsidP="001A282D">
      <w:pPr>
        <w:numPr>
          <w:ilvl w:val="0"/>
          <w:numId w:val="13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НОТ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коммуникативной сфере:</w:t>
      </w:r>
    </w:p>
    <w:p w:rsidR="001A282D" w:rsidRPr="002245C1" w:rsidRDefault="001A282D" w:rsidP="001A282D">
      <w:pPr>
        <w:numPr>
          <w:ilvl w:val="0"/>
          <w:numId w:val="14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рабочей группы для выполнения проекта</w:t>
      </w:r>
    </w:p>
    <w:p w:rsidR="001A282D" w:rsidRPr="002245C1" w:rsidRDefault="001A282D" w:rsidP="001A282D">
      <w:pPr>
        <w:numPr>
          <w:ilvl w:val="0"/>
          <w:numId w:val="14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презентация и защита проекта, изделия, продукта труда</w:t>
      </w:r>
    </w:p>
    <w:p w:rsidR="001A282D" w:rsidRPr="002245C1" w:rsidRDefault="001A282D" w:rsidP="001A282D">
      <w:pPr>
        <w:numPr>
          <w:ilvl w:val="0"/>
          <w:numId w:val="14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вариантов рекламных образцов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психофизической сфере</w:t>
      </w:r>
    </w:p>
    <w:p w:rsidR="001A282D" w:rsidRPr="002245C1" w:rsidRDefault="001A282D" w:rsidP="001A282D">
      <w:pPr>
        <w:numPr>
          <w:ilvl w:val="0"/>
          <w:numId w:val="15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1A282D" w:rsidRPr="002245C1" w:rsidRDefault="001A282D" w:rsidP="001A282D">
      <w:pPr>
        <w:numPr>
          <w:ilvl w:val="0"/>
          <w:numId w:val="15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</w:t>
      </w:r>
    </w:p>
    <w:p w:rsidR="001A282D" w:rsidRPr="002245C1" w:rsidRDefault="001A282D" w:rsidP="001A282D">
      <w:pPr>
        <w:numPr>
          <w:ilvl w:val="0"/>
          <w:numId w:val="15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требуемой величины усилий прикладываемых к инструментам с учетом технологических требований</w:t>
      </w:r>
    </w:p>
    <w:p w:rsidR="001A282D" w:rsidRPr="002245C1" w:rsidRDefault="001A282D" w:rsidP="001A282D">
      <w:pPr>
        <w:numPr>
          <w:ilvl w:val="0"/>
          <w:numId w:val="15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образного и логического мышления в процессе проектной деятельности</w:t>
      </w:r>
    </w:p>
    <w:p w:rsidR="001A282D" w:rsidRPr="00F7189F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результате обучения учащиеся овладеют:</w:t>
      </w:r>
    </w:p>
    <w:p w:rsidR="001A282D" w:rsidRPr="002245C1" w:rsidRDefault="001A282D" w:rsidP="001A282D">
      <w:pPr>
        <w:numPr>
          <w:ilvl w:val="0"/>
          <w:numId w:val="16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трудовыми и технологическими знаниями и умениями для создания продуктов труда;</w:t>
      </w:r>
    </w:p>
    <w:p w:rsidR="001A282D" w:rsidRPr="002245C1" w:rsidRDefault="001A282D" w:rsidP="001A282D">
      <w:pPr>
        <w:numPr>
          <w:ilvl w:val="0"/>
          <w:numId w:val="16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ориентироваться в мире профессий, составлять жизненные и профессиональные планы;</w:t>
      </w:r>
    </w:p>
    <w:p w:rsidR="001A282D" w:rsidRPr="002245C1" w:rsidRDefault="001A282D" w:rsidP="001A282D">
      <w:pPr>
        <w:numPr>
          <w:ilvl w:val="0"/>
          <w:numId w:val="16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1A282D" w:rsidRPr="002245C1" w:rsidRDefault="001A282D" w:rsidP="001A282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технологии у обучающихся реализуются следующие УУД:</w:t>
      </w:r>
    </w:p>
    <w:tbl>
      <w:tblPr>
        <w:tblW w:w="1471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76"/>
        <w:gridCol w:w="3827"/>
        <w:gridCol w:w="3969"/>
        <w:gridCol w:w="3544"/>
      </w:tblGrid>
      <w:tr w:rsidR="001A282D" w:rsidRPr="002245C1" w:rsidTr="00D65A93">
        <w:trPr>
          <w:trHeight w:val="915"/>
        </w:trPr>
        <w:tc>
          <w:tcPr>
            <w:tcW w:w="337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282D" w:rsidRPr="00085451" w:rsidRDefault="001A282D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Регулятивные УУД:</w:t>
            </w:r>
          </w:p>
          <w:p w:rsidR="001A282D" w:rsidRPr="00085451" w:rsidRDefault="001A282D" w:rsidP="001A282D">
            <w:pPr>
              <w:numPr>
                <w:ilvl w:val="0"/>
                <w:numId w:val="17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учебной цели;</w:t>
            </w:r>
          </w:p>
          <w:p w:rsidR="001A282D" w:rsidRPr="00085451" w:rsidRDefault="001A282D" w:rsidP="001A282D">
            <w:pPr>
              <w:numPr>
                <w:ilvl w:val="0"/>
                <w:numId w:val="17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способов деятельности;</w:t>
            </w:r>
          </w:p>
          <w:p w:rsidR="001A282D" w:rsidRPr="00085451" w:rsidRDefault="001A282D" w:rsidP="001A282D">
            <w:pPr>
              <w:numPr>
                <w:ilvl w:val="0"/>
                <w:numId w:val="17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организации контроля труда;</w:t>
            </w:r>
          </w:p>
          <w:p w:rsidR="001A282D" w:rsidRPr="00085451" w:rsidRDefault="001A282D" w:rsidP="001A282D">
            <w:pPr>
              <w:numPr>
                <w:ilvl w:val="0"/>
                <w:numId w:val="17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места;</w:t>
            </w:r>
          </w:p>
          <w:p w:rsidR="001A282D" w:rsidRPr="00085451" w:rsidRDefault="001A282D" w:rsidP="001A282D">
            <w:pPr>
              <w:numPr>
                <w:ilvl w:val="0"/>
                <w:numId w:val="17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правил гигиены</w:t>
            </w:r>
          </w:p>
          <w:p w:rsidR="001A282D" w:rsidRPr="00085451" w:rsidRDefault="001A282D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труда.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282D" w:rsidRPr="00085451" w:rsidRDefault="001A282D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Познавательные УУД: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мыслительный эксперимент;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информации с помощью компьютера;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справочной литературой;</w:t>
            </w:r>
          </w:p>
          <w:p w:rsidR="001A282D" w:rsidRPr="00085451" w:rsidRDefault="001A282D" w:rsidP="001A282D">
            <w:pPr>
              <w:numPr>
                <w:ilvl w:val="0"/>
                <w:numId w:val="18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дополнительной литературой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282D" w:rsidRPr="00085451" w:rsidRDefault="001A282D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Коммуникативные УУД:</w:t>
            </w:r>
          </w:p>
          <w:p w:rsidR="001A282D" w:rsidRPr="00085451" w:rsidRDefault="001A282D" w:rsidP="001A282D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отвечать на вопросы, рассуждать, описывать явления, действия и т.п.</w:t>
            </w:r>
          </w:p>
          <w:p w:rsidR="001A282D" w:rsidRPr="00085451" w:rsidRDefault="001A282D" w:rsidP="001A282D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выделять главное из прочитанного;</w:t>
            </w:r>
          </w:p>
          <w:p w:rsidR="001A282D" w:rsidRPr="00085451" w:rsidRDefault="001A282D" w:rsidP="001A282D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собеседника, учителя;</w:t>
            </w:r>
          </w:p>
          <w:p w:rsidR="001A282D" w:rsidRPr="00085451" w:rsidRDefault="001A282D" w:rsidP="001A282D">
            <w:pPr>
              <w:numPr>
                <w:ilvl w:val="0"/>
                <w:numId w:val="19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на понимание, обобщение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282D" w:rsidRPr="00085451" w:rsidRDefault="001A282D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Личностные УУД:</w:t>
            </w:r>
          </w:p>
          <w:p w:rsidR="001A282D" w:rsidRPr="00085451" w:rsidRDefault="001A282D" w:rsidP="001A282D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самопознание;</w:t>
            </w:r>
          </w:p>
          <w:p w:rsidR="001A282D" w:rsidRPr="00085451" w:rsidRDefault="001A282D" w:rsidP="001A282D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самооценка;</w:t>
            </w:r>
          </w:p>
          <w:p w:rsidR="001A282D" w:rsidRPr="00085451" w:rsidRDefault="001A282D" w:rsidP="001A282D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ответственность;</w:t>
            </w:r>
          </w:p>
          <w:p w:rsidR="001A282D" w:rsidRPr="00085451" w:rsidRDefault="001A282D" w:rsidP="001A282D">
            <w:pPr>
              <w:numPr>
                <w:ilvl w:val="0"/>
                <w:numId w:val="20"/>
              </w:num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адекватное реагирование на трудности</w:t>
            </w:r>
          </w:p>
        </w:tc>
      </w:tr>
    </w:tbl>
    <w:p w:rsidR="001A282D" w:rsidRPr="002245C1" w:rsidRDefault="001A282D" w:rsidP="00EA5D9D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C25898" w:rsidP="001A282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учебного предмета</w:t>
      </w:r>
    </w:p>
    <w:tbl>
      <w:tblPr>
        <w:tblW w:w="148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84"/>
        <w:gridCol w:w="8531"/>
        <w:gridCol w:w="1785"/>
      </w:tblGrid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377C" w:rsidRPr="002245C1" w:rsidRDefault="00B2377C" w:rsidP="00B2377C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часов 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377C" w:rsidRPr="002245C1" w:rsidRDefault="00B2377C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B2377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Интерьер жилого дома.Комнатные растения винтерьере дома.</w:t>
            </w:r>
            <w:r w:rsidRPr="002245C1">
              <w:rPr>
                <w:rFonts w:ascii="Times New Roman" w:hAnsi="Times New Roman"/>
                <w:sz w:val="24"/>
                <w:szCs w:val="24"/>
              </w:rPr>
      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</w:t>
            </w:r>
            <w:r w:rsidRPr="002245C1">
              <w:rPr>
                <w:rFonts w:ascii="Times New Roman" w:hAnsi="Times New Roman"/>
                <w:sz w:val="24"/>
                <w:szCs w:val="24"/>
              </w:rPr>
              <w:lastRenderedPageBreak/>
              <w:t>отдыха и общения членов семьи, приёма гостей, зоны сна, санитарно-гигиенической зоны. Зонирование комнаты подростка.</w:t>
            </w:r>
          </w:p>
          <w:p w:rsidR="00B2377C" w:rsidRPr="002245C1" w:rsidRDefault="00B2377C" w:rsidP="00B2377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C1">
              <w:rPr>
                <w:rFonts w:ascii="Times New Roman" w:hAnsi="Times New Roman"/>
                <w:sz w:val="24"/>
                <w:szCs w:val="24"/>
              </w:rPr>
              <w:t>Интерьер жилого дома.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</w:t>
            </w:r>
            <w:r w:rsidRPr="002245C1">
              <w:t>.</w:t>
            </w:r>
            <w:r w:rsidRPr="002245C1">
              <w:rPr>
                <w:rFonts w:ascii="Times New Roman" w:hAnsi="Times New Roman"/>
                <w:sz w:val="24"/>
                <w:szCs w:val="24"/>
              </w:rPr>
              <w:t xml:space="preserve"> Понятие о фитодизайне. Роль комнатных растений в интерьере. Размещение комнатных растений в интерьере.</w:t>
            </w:r>
          </w:p>
          <w:p w:rsidR="00B2377C" w:rsidRPr="002245C1" w:rsidRDefault="00B2377C" w:rsidP="00B2377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C1">
              <w:rPr>
                <w:rFonts w:ascii="Times New Roman" w:hAnsi="Times New Roman"/>
                <w:sz w:val="24"/>
                <w:szCs w:val="24"/>
              </w:rPr>
              <w:t>Технология выращивания комнатных растений. Профессия фитодизайне.</w:t>
            </w:r>
          </w:p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Кулинария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Минеральные соли и микроэлементы, их содержание в пищевых продуктах. Роль минеральных веществ в жизнедеятельности организма человека.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Значение солей кальция, калия, натрия, железа, йода для организма человека. Суточная потребность в солях. Методы сохранения минеральных солей в продуктах при их кулинарной обработке.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Обмен веществ, пищевые продукты как источник белков, жиров и углеводов, калорийность пищи, факторы, влияющие на обмен веществ.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Понятие о микроорганизмах, полезное и вредное воздействие микроорганизмов на пищевые продукты, органолептические и лабораторные экспресс-методы определения качества пищевых продуктов, первая помощь при пищевых отравлениях.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Cs/>
                <w:color w:val="000000"/>
              </w:rPr>
              <w:t>Теоретические сведения.</w:t>
            </w:r>
            <w:r w:rsidRPr="002245C1">
              <w:rPr>
                <w:i/>
                <w:iCs/>
                <w:color w:val="000000"/>
              </w:rPr>
              <w:t> </w:t>
            </w:r>
            <w:r w:rsidRPr="002245C1">
              <w:rPr>
                <w:color w:val="000000"/>
              </w:rPr>
              <w:t>Значение молока и молочных продуктов в питании человека. Кулинарное значение молока и молочных продуктов. Питательная ценность молока.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Домашние животные, молоко которых используется в пище человека (коровы, козы, овцы, буйволицы, кобылицы, верблюдицы, самки яка, важенки (северный олень), самки зебу).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Способы определения качества молока. Способы очистки молока (процеживание, фильтрация, сепарация). Условия и сроки хранения свежего молока.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lastRenderedPageBreak/>
              <w:t>Обеззараживание молока с помощью тепловой обработки (кипячение, пастеризация).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Приготовление топлёного молока. Технология приготовления молочных супов, каш из обыкновенного и консервированного (сухого или сгущенного) молока. Посуда для варки молочных блюд. Оценка качества готовых блюд, подача их к столу.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Кисломолочные продукты. Значение кисломолочных продуктов в питании человека. Ассортимент кисломолочных продуктов (простокваша, кефир, творог, сметана, варенец, ряженка, кумыс, йогурт, мацони и др.).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Виды бактериальных культур для приготовления кисломолочных продуктов. Приготовление заквасок из чистых бактериальных культур. Применение заквасок для приготовления простокваши в домашних условиях. Заквашивание молока с помощью простокваши. Соблюдение технологических условий приготовления простокваши (предварительное кипячение молока, соблюдение температурного режима сквашивания, соблюдение правил гигиены). Условия и сроки хранения простокваши.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Технология приготовления творога из простокваши без подогрева и с подогревом. Способы удаления сыворотки.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Ассортимент творожных изделий. Употребление творога, приготовленного в домашних условиях. Кулинарные блюда из творога, технология их приготовления.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Cs/>
                <w:color w:val="000000"/>
              </w:rPr>
              <w:t>Теоретические сведения.</w:t>
            </w:r>
            <w:r w:rsidRPr="002245C1">
              <w:rPr>
                <w:i/>
                <w:iCs/>
                <w:color w:val="000000"/>
              </w:rPr>
              <w:t> </w:t>
            </w:r>
            <w:r w:rsidRPr="002245C1">
              <w:rPr>
                <w:color w:val="000000"/>
              </w:rPr>
              <w:t>Подготовка к варке круп, бобовых и макаронных изделий. Правила варки крупяных рассыпных, вязких и жидких каш (гречневой, перловой, пшённой, овсяной и др.). Блюда из каш: запеканки, крупеники, котлеты, биточки и др. Технология приготовления котлет и биточков (варка вязкой каши, заправка каши сырыми яйцами, разделка и обжарка). Время тепловой обработки и способы определения готовности.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Правила приготовления блюд из бобовых. Кулинарные приёмы, обеспечивающие сохранение в бобовых витаминов группы 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Способы варки макаронных изделий. Причины увеличения веса и объёма при варке.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lastRenderedPageBreak/>
              <w:t>Соотношение крупы, бобовых и макаронных изделий и жидкости при варке каш различной консистенции и гарниров.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Посуда и инвентарь, применяемые при варке каш, бобовых и макаронных изделий. Способы определения готовности блюд. Подача готовых блюд к столу.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Cs/>
                <w:color w:val="000000"/>
              </w:rPr>
              <w:t>Теоретические сведения.</w:t>
            </w:r>
            <w:r w:rsidRPr="002245C1">
              <w:rPr>
                <w:i/>
                <w:iCs/>
                <w:color w:val="000000"/>
              </w:rPr>
              <w:t> </w:t>
            </w:r>
            <w:r w:rsidRPr="002245C1">
              <w:rPr>
                <w:color w:val="000000"/>
              </w:rPr>
              <w:t>Понятие о пищевой ценности рыбы и нерыбных продуктов моря для организма человека. Пищевая ценность речной рыбы в зависимости от времени года. Содержание в рыбе белков, жиров, углеводов, витаминов. Изменение их содержания в процессе хранения и кулинарной обработки.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Возможности кулинарного использования рыбы разных пород, рыбной икры и нерыбных продуктов моря. Рыбные полуфабрикаты. Условия и сроки хранения живой, свежей, мороженой, копченой, вяленой, солёной рыбы и рыбных консервов. Органолептические и лабораторные экспресс – методы определения качества рыбы. Шифр на консервных банках.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Механическая обработка рыбы Санитарные условия механической обработки рыбы и рыбных продуктов. Краткая характеристика сырья: живая, свежая, мороженая, солёная рыба. Правила оттаивания мороженой рыбы. Обработка рыбы с костным скелетом. Способы разделки рыбы в зависимости от породы рыбы, размеров и кулинарного использования (очистка, отрубание плавников, отрезание головы, потрошение, снятие кожи или удаление чешуи, промывка).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Разделка солёной рыбы (вымачивание, потрошение, снятие кожи, удаление костей, пластование на чистое филе).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Краткая характеристика оборудования, инвентаря, инструментов, посуды, применяемых при механической обработке рыбы и приготовлении рыбных полуфабрикатов.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Сбор, обработка, хранение и использование рыбных отходов.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Блюда из вареной и жареной рыбы и нерыбных продуктов моря. Способы тепловой обработки рыбы. Правила варки рыбы в целом виде, звеньями, порционными кусками.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 xml:space="preserve">Знакомство с видами жаренья: обжаривание, поджаривание, пассерование, </w:t>
            </w:r>
            <w:r w:rsidRPr="002245C1">
              <w:rPr>
                <w:color w:val="000000"/>
              </w:rPr>
              <w:lastRenderedPageBreak/>
              <w:t>пряжение, жарение во фритюре, жарение в парах масла, на углях.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Виды растительных масел и кулинарных жиров. Перекаливание масла и его роль в процессе жаренья. Способы жаренья рыбы и рыбных полуфабрикатов. Роль панировки в процессе жарения. Приготовление панировки (мучной, красной, белой, сухарной) и льезона.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Время приготовления блюд из рыбы. Способы определения готовности. Требования к качеству готовых блюд. Правила подачи рыбных блюд к столу.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Cs/>
                <w:color w:val="000000"/>
              </w:rPr>
              <w:t>Теоретические сведения</w:t>
            </w:r>
            <w:r w:rsidRPr="002245C1">
              <w:rPr>
                <w:i/>
                <w:iCs/>
                <w:color w:val="000000"/>
              </w:rPr>
              <w:t>. </w:t>
            </w:r>
            <w:r w:rsidRPr="002245C1">
              <w:rPr>
                <w:color w:val="000000"/>
              </w:rPr>
              <w:t>Правила сервировки стола к обеду и ужину. Праздничный стол. Украшение стола. Способы подачи блюд. «Сезонный стол». Правила этикета</w:t>
            </w:r>
          </w:p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изделий из текстильных материалов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Натуральные волокна животного происхождения, получение нитей из этих волокон в условиях прядильного производства и в домашних условиях. Свойства натуральных волокон животного происхождения, а также нитей и тканей на их основе.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Саржевое и атласное переплетения нитей в тканях. Понятие о раппорте переплетения. Влияние вида переплетения на драпируемость ткани.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Дефекты ткани. Сравнительные характеристики свойств хлопчатобумажных, льняных, шелковых и шерстяных тканей.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/>
                <w:iCs/>
                <w:color w:val="000000"/>
              </w:rPr>
              <w:t>. </w:t>
            </w:r>
            <w:r w:rsidRPr="002245C1">
              <w:rPr>
                <w:color w:val="000000"/>
              </w:rPr>
              <w:t>История швейной машины. Назначение, устройство и принцип действия регуляторов бытовой универсальной швейной машины. Регулировка качества машинной строчки. Установка иглы в швейную машину. Подбор толщины иглы и нитей в зависимости от вида ткани. Неполадки в работе швейной машины, вызываемые дефектами машинной иглы или неправильной её установкой. Уход за швейной машиной, чистка и смазка.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/>
                <w:iCs/>
                <w:color w:val="000000"/>
              </w:rPr>
              <w:t>. </w:t>
            </w:r>
            <w:r w:rsidRPr="002245C1">
              <w:rPr>
                <w:color w:val="000000"/>
              </w:rPr>
              <w:t xml:space="preserve">Эксплуатационные, гигиенические и эстетические требования к легкому женскому платью. Ткани и отделки, применяемые для изготовления юбок. Конструкции юбок. Мерки, необходимые для построения основы чертежа конической и клиньевой юбок. Правила снятия мерок. Прибавки на свободу </w:t>
            </w:r>
            <w:r w:rsidRPr="002245C1">
              <w:rPr>
                <w:color w:val="000000"/>
              </w:rPr>
              <w:lastRenderedPageBreak/>
              <w:t>облегания.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Выбор числа клиньев в клиньевой юбке или модели конической юбки. Построение основы чертежа юбки в масштабе 1: 4 и в натуральную величину. Условные графические изображения деталей изделий на рисунках, эскизах, чертежах, схемах. Чертежный шрифт. Правила нанесения размеров на чертеже. Построение лекальных кривых. Способы моделирования конических и клиньевых юбок. Форма, силуэт, стиль. Выбор индивидуального стиля в одежде.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Применение складок в швейных изделиях. Правила обработки кокеток с глухим и отлетным краем. Виды строчек для отделки кокетки и их расположение. Технология обработки вытачек. Обработка карманов, поясов, шлевок, застежки тесьмой «молния», разреза (шлицы).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Особенности раскладки выкройки на ткани в клетку и в полоску. Обмеловка и раскрой ткани. Перенос на ткань контурных и контрольных линий. Обработка деталей кроя. Подготовка юбки к примерке. Примерка юбки, выравнивание низа изделия, выявление и исправление дефектов, подгонка изделия по фигуре. Стачивание деталей юбки. Обработка застежки. Способы обработки нижнего среза юбки Способы обработки верхнего среза юбки. Выравнивание низа изделия. Художественное оформление изделия. Особенности влажно-тепловой обработки шерстяных и шелковых тканей. Контроль и оценка качества готового изделия.</w:t>
            </w:r>
          </w:p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Художественные ремёсла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iCs/>
                <w:color w:val="000000"/>
              </w:rPr>
              <w:t>Лоскутное шитьё.</w:t>
            </w:r>
            <w:r w:rsidRPr="002245C1">
              <w:rPr>
                <w:i/>
                <w:iCs/>
                <w:color w:val="000000"/>
              </w:rPr>
              <w:t> </w:t>
            </w:r>
            <w:r w:rsidRPr="002245C1">
              <w:rPr>
                <w:color w:val="000000"/>
              </w:rPr>
              <w:t>Краткие сведения из истории создания изделий из лоскута. Орнамент в декоративном искусстве. Симметрия и асимметрия в композиции. Геометрический орнамент. Возможности лоскутного шитья, его связь с направлениями современной моды. Материалы для лоскутного шитья, подготовка их к работе. Инструменты, приспособления, шаблоны для выкраивания элементов орнамента. Технология соединения деталей между собой и с подкладкой. Использование прокладочных материалов.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 xml:space="preserve">Свободная роспись по ткани. Приемы стилизации реальных форм. Элементы </w:t>
            </w:r>
            <w:r w:rsidRPr="002245C1">
              <w:rPr>
                <w:color w:val="000000"/>
              </w:rPr>
              <w:lastRenderedPageBreak/>
              <w:t>декоративного решения реально существующих форм. Художественные особенности свободной росписи тканей: построение композиции, цветовое решение рисунка.</w:t>
            </w:r>
          </w:p>
          <w:p w:rsidR="00B2377C" w:rsidRPr="002245C1" w:rsidRDefault="00B2377C" w:rsidP="00B2377C">
            <w:pPr>
              <w:pStyle w:val="a3"/>
              <w:spacing w:before="0" w:beforeAutospacing="0" w:after="136" w:afterAutospacing="0"/>
              <w:rPr>
                <w:color w:val="000000"/>
              </w:rPr>
            </w:pPr>
            <w:r w:rsidRPr="002245C1">
              <w:rPr>
                <w:color w:val="000000"/>
              </w:rPr>
              <w:t>Инструменты и приспособления для свободной росписи. Подбор тканей и красителей. Приёмы выполнения свободной росписи. Свободная роспись с применением солевого раствора. Закрепление рисунка на ткани. Роспись ткани с применением масляных красок.</w:t>
            </w:r>
          </w:p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творческой и опытнической деятельности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B2377C" w:rsidRDefault="00B2377C" w:rsidP="00B2377C">
            <w:pPr>
              <w:pStyle w:val="a3"/>
              <w:spacing w:before="0" w:beforeAutospacing="0" w:after="136" w:afterAutospacing="0"/>
            </w:pPr>
            <w:r w:rsidRPr="00B2377C">
              <w:rPr>
                <w:shd w:val="clear" w:color="auto" w:fill="FFFFFF"/>
              </w:rPr>
              <w:t>Этапы выполнения проекта. Поисковый (подготовитель</w:t>
            </w:r>
            <w:r w:rsidRPr="00B2377C">
              <w:rPr>
                <w:shd w:val="clear" w:color="auto" w:fill="FFFFFF"/>
              </w:rPr>
              <w:softHyphen/>
              <w:t>ный) этап: выбор темы проекта, обоснование необходимости из</w:t>
            </w:r>
            <w:r w:rsidRPr="00B2377C">
              <w:rPr>
                <w:shd w:val="clear" w:color="auto" w:fill="FFFFFF"/>
              </w:rPr>
              <w:softHyphen/>
              <w:t>готовления изделия, формулирование требований к проектируе</w:t>
            </w:r>
            <w:r w:rsidRPr="00B2377C">
              <w:rPr>
                <w:shd w:val="clear" w:color="auto" w:fill="FFFFFF"/>
              </w:rPr>
              <w:softHyphen/>
              <w:t>мому изделию. Разработка нескольких вариантов изделия и вы</w:t>
            </w:r>
            <w:r w:rsidRPr="00B2377C">
              <w:rPr>
                <w:shd w:val="clear" w:color="auto" w:fill="FFFFFF"/>
              </w:rPr>
              <w:softHyphen/>
              <w:t>бор наилучшего. Технологический (основной) этап: разработка конструкции и технологии изготовления изделия, подбор мате</w:t>
            </w:r>
            <w:r w:rsidRPr="00B2377C">
              <w:rPr>
                <w:shd w:val="clear" w:color="auto" w:fill="FFFFFF"/>
              </w:rPr>
              <w:softHyphen/>
              <w:t>риалов и инструментов, организация рабочего места, изготовле</w:t>
            </w:r>
            <w:r w:rsidRPr="00B2377C">
              <w:rPr>
                <w:shd w:val="clear" w:color="auto" w:fill="FFFFFF"/>
              </w:rPr>
              <w:softHyphen/>
              <w:t>ние изделия с соблюдением правил безопасной работы, подсчёт затрат на изготовление. Аналитический (заключительный) этап: окончательный контроль готового изделия. Испытание изделия. Анализ того, что получилось, а что нет. Защита проекта.</w:t>
            </w:r>
          </w:p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2377C" w:rsidRPr="002245C1" w:rsidTr="00B2377C">
        <w:tc>
          <w:tcPr>
            <w:tcW w:w="4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77C" w:rsidRPr="002245C1" w:rsidRDefault="00B2377C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</w:tr>
    </w:tbl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31" w:rsidRPr="002245C1" w:rsidRDefault="00CF5431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32D42" w:rsidP="00CF5431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целью реализации национально-регионального компонента (НРК) в программу включены темы уроков в разделы « Кулинария», « Создание изделий из текстильных и поделочных материалов», « Декоративно-прикладное творчество», «Технология вкдения дома»</w:t>
      </w:r>
    </w:p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2D" w:rsidRPr="002245C1" w:rsidRDefault="001A282D" w:rsidP="001A282D">
      <w:pPr>
        <w:spacing w:after="13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ПЛАНИРОВАНИЕ</w:t>
      </w:r>
    </w:p>
    <w:p w:rsidR="001A282D" w:rsidRPr="002245C1" w:rsidRDefault="001A282D" w:rsidP="001A28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5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52"/>
        <w:gridCol w:w="855"/>
        <w:gridCol w:w="855"/>
        <w:gridCol w:w="4140"/>
        <w:gridCol w:w="7855"/>
      </w:tblGrid>
      <w:tr w:rsidR="00F868AF" w:rsidRPr="002245C1" w:rsidTr="00D65A93">
        <w:trPr>
          <w:trHeight w:val="112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 </w:t>
            </w: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F868AF" w:rsidRPr="002245C1" w:rsidRDefault="00CF5431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="00F868AF"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 программы, количество отводимых учебных часов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учебной  </w:t>
            </w:r>
            <w:r w:rsidRPr="00224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деятельности учащихся</w:t>
            </w:r>
          </w:p>
        </w:tc>
      </w:tr>
      <w:tr w:rsidR="00F868AF" w:rsidRPr="002245C1" w:rsidTr="00D65A93"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0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</w:t>
            </w:r>
            <w:r w:rsidR="00FE4929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содержанием и последовательностью изучения предмета «Технология» в 6 классе</w:t>
            </w:r>
          </w:p>
        </w:tc>
      </w:tr>
      <w:tr w:rsidR="00F7189F" w:rsidRPr="002245C1" w:rsidTr="00D65A93">
        <w:trPr>
          <w:trHeight w:val="210"/>
        </w:trPr>
        <w:tc>
          <w:tcPr>
            <w:tcW w:w="1485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7189F" w:rsidRPr="002245C1" w:rsidRDefault="00F7189F" w:rsidP="00F7189F">
            <w:pPr>
              <w:pStyle w:val="a3"/>
              <w:spacing w:before="0" w:beforeAutospacing="0" w:after="136" w:afterAutospacing="0"/>
              <w:jc w:val="center"/>
              <w:rPr>
                <w:bCs/>
                <w:color w:val="000000"/>
              </w:rPr>
            </w:pPr>
            <w:r w:rsidRPr="002245C1">
              <w:t>Технологии домашнего хозяйства -3ч</w:t>
            </w:r>
          </w:p>
          <w:p w:rsidR="00F7189F" w:rsidRPr="002245C1" w:rsidRDefault="00F7189F" w:rsidP="00F7189F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8AF" w:rsidRPr="002245C1" w:rsidTr="00D65A93">
        <w:trPr>
          <w:trHeight w:val="21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90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жилого дома</w:t>
            </w:r>
            <w:r w:rsidR="00132D4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2D42" w:rsidRPr="002245C1" w:rsidRDefault="00132D42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</w:t>
            </w:r>
            <w:r w:rsidR="00FE4929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45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интерьер татарской  избы</w:t>
            </w:r>
            <w:r w:rsidR="00011172" w:rsidRPr="002245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 и представляют информацию об устройстве современного жилого дома, квартиры, комнаты. Делать 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</w:tr>
      <w:tr w:rsidR="00F868AF" w:rsidRPr="002245C1" w:rsidTr="00D65A93">
        <w:trPr>
          <w:trHeight w:val="13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C5B88" w:rsidRPr="002245C1" w:rsidRDefault="00C25898" w:rsidP="001A282D">
            <w:pPr>
              <w:spacing w:after="136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</w:t>
            </w:r>
          </w:p>
          <w:p w:rsidR="00F868AF" w:rsidRPr="002245C1" w:rsidRDefault="00F868AF" w:rsidP="001A282D">
            <w:pPr>
              <w:spacing w:after="136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90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26743D" w:rsidRPr="002245C1" w:rsidRDefault="0026743D" w:rsidP="00D03E53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3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«Комнатные растения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интерьере»</w:t>
            </w:r>
          </w:p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6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26743D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6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295B47" w:rsidRPr="002245C1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95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проектная деятельность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представлять проект по разделу «Интерьер жилого дома»</w:t>
            </w:r>
          </w:p>
        </w:tc>
      </w:tr>
      <w:tr w:rsidR="00F7189F" w:rsidRPr="002245C1" w:rsidTr="00D65A93">
        <w:trPr>
          <w:trHeight w:val="420"/>
        </w:trPr>
        <w:tc>
          <w:tcPr>
            <w:tcW w:w="1485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7189F" w:rsidRPr="002245C1" w:rsidRDefault="00F7189F" w:rsidP="00F7189F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 14ч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6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  <w:p w:rsidR="0036574E" w:rsidRPr="002245C1" w:rsidRDefault="0036574E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рыбы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свежесть 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Оттаивать и выполнять механическую 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Определять качество термической обработки рыбных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9/3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B16C25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  <w:p w:rsidR="00D03E53" w:rsidRPr="002245C1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«Блюда из нерыбных продуктов моря»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блюд из морепродуктов. Осваивать безопасные приёмы труда. Выбирать готовить блюда из нерыбных продуктов моря.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Сервировать стол и дегустировать готовые блюда. Находить и представлять информацию о блюдах из морепродуктов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11/5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  <w:p w:rsidR="00D03E53" w:rsidRPr="002245C1" w:rsidRDefault="00D03E5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 первичной и тепловой обработки мяса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 блюдах из мяса, соусах и гарнирах к мясным блюдам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13/7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540DF9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  <w:p w:rsidR="00540DF9" w:rsidRPr="002245C1" w:rsidRDefault="00540DF9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32D4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блюд из мяса</w:t>
            </w:r>
            <w:r w:rsidR="00132D4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2D42" w:rsidRPr="002245C1">
              <w:rPr>
                <w:rFonts w:ascii="Helvetica" w:hAnsi="Helvetica" w:cs="Helvetica"/>
                <w:color w:val="333333"/>
                <w:sz w:val="19"/>
                <w:szCs w:val="19"/>
                <w:shd w:val="clear" w:color="auto" w:fill="FFFFFF"/>
              </w:rPr>
              <w:t xml:space="preserve">  </w:t>
            </w:r>
            <w:r w:rsidR="00132D42" w:rsidRPr="002245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НРК учащиеся знакомятся с национальными блюдами из мяса. 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Сервировать стол и дегустировать готовые блюда.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15/9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F71C5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</w:t>
            </w:r>
          </w:p>
          <w:p w:rsidR="00F71C5F" w:rsidRPr="002245C1" w:rsidRDefault="00F71C5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птицы</w:t>
            </w:r>
            <w:r w:rsidR="00132D4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2D42" w:rsidRPr="002245C1" w:rsidRDefault="00132D42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НРК учащиеся знакомятся с национальными блюдами из мяса птицы.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готовые блюда. Находить и представлять информацию о блюдах из птицы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17/11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Заправочные супы</w:t>
            </w:r>
            <w:r w:rsidR="00132D4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НРК суп-лапша.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</w:tc>
      </w:tr>
      <w:tr w:rsidR="00F868AF" w:rsidRPr="002245C1" w:rsidTr="00540DF9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19/13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обеда.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 к обеду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</w:tr>
      <w:tr w:rsidR="00F868AF" w:rsidRPr="002245C1" w:rsidTr="00540DF9">
        <w:trPr>
          <w:trHeight w:val="36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21/15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«Кулинария»</w:t>
            </w:r>
            <w:r w:rsidR="00F7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(2ч)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представлять проект по разделу «Кулинария»</w:t>
            </w:r>
          </w:p>
        </w:tc>
      </w:tr>
      <w:tr w:rsidR="00F7189F" w:rsidRPr="002245C1" w:rsidTr="00D65A93">
        <w:trPr>
          <w:trHeight w:val="420"/>
        </w:trPr>
        <w:tc>
          <w:tcPr>
            <w:tcW w:w="1485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7189F" w:rsidRPr="002245C1" w:rsidRDefault="00F7189F" w:rsidP="00F7189F">
            <w:pPr>
              <w:pStyle w:val="a3"/>
              <w:spacing w:before="0" w:beforeAutospacing="0" w:after="136" w:afterAutospacing="0"/>
              <w:jc w:val="center"/>
              <w:rPr>
                <w:color w:val="000000"/>
              </w:rPr>
            </w:pPr>
            <w:r w:rsidRPr="002245C1">
              <w:rPr>
                <w:bCs/>
                <w:color w:val="000000"/>
              </w:rPr>
              <w:t>Создание изделий из текстильных  материалов  22ч</w:t>
            </w:r>
          </w:p>
          <w:p w:rsidR="00F7189F" w:rsidRPr="002245C1" w:rsidRDefault="00F7189F" w:rsidP="00F7189F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C5B88" w:rsidRPr="002245C1" w:rsidRDefault="002C5B88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 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текстильных материалов из химических волокон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коллекции тканей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современных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материалах из химических волокон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 их применении в текстиле.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исследований.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профессией оператор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производстве химических волокон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25/3</w:t>
            </w:r>
          </w:p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26/4</w:t>
            </w:r>
          </w:p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27/5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 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плечевой одежды с цельнокроеным коротким рукавом</w:t>
            </w:r>
            <w:r w:rsidR="0001117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1172" w:rsidRPr="002245C1" w:rsidRDefault="00011172" w:rsidP="00011172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НРК </w:t>
            </w:r>
            <w:r w:rsidRPr="002245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элементы мужской и женской одежды: особенности покроя, ткани для повседневной и праздничной одежды  отличительные особенности в отделке мужских и женских национальных костюмов</w:t>
            </w:r>
            <w:r w:rsidRPr="002245C1">
              <w:rPr>
                <w:rFonts w:ascii="Helvetica" w:hAnsi="Helvetica" w:cs="Helvetica"/>
                <w:color w:val="333333"/>
                <w:sz w:val="19"/>
                <w:szCs w:val="19"/>
                <w:shd w:val="clear" w:color="auto" w:fill="FFFFFF"/>
              </w:rPr>
              <w:t xml:space="preserve">  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Снимать мерки с фигуры человека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записывать результаты измерений.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по формулам отдельные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чертежей швейных изделий. Строить чертёж основы плечевого изделия с цельнокроеным рукавом.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истории швейных изделий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29/7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плечевой одежды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 проектного изделия. Изучать приёмы моделирования формы выреза горловины.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деталей изделия: подкройных обтачек 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31/9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плечевого изделия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экономную раскладку выкроек на ткани, обмеловку с учётом припусков на швы. Выкраивать детали швейного изделия из ткани и прокладки.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швейные работы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Дублировать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</w:t>
            </w: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стежков; примётывание; вымётывание.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25898" w:rsidRPr="002245C1" w:rsidRDefault="00C25898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35/13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C25898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машинной строчки. Приспособления к швейной машине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обмётывание петли на швейной машине. Пришивать 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37/15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Машинные работы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Изготовлять образцы машинных работ: притачивание и обтачивание. Проводить влажно-тепловую обработку на образцах.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39/17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мелких деталей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мелкие детали (мягкий пояс, бретели и др.) проектного изделия обтачным швом.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41/19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примерки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подготовку проектного изделия к примерке. Проводить примерку проектного изделия. Устранять дефекты после примерки.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43/21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изготовления плечевого изделия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профессией закройщик</w:t>
            </w:r>
          </w:p>
        </w:tc>
      </w:tr>
      <w:tr w:rsidR="00F868AF" w:rsidRPr="002245C1" w:rsidTr="00D65A93">
        <w:trPr>
          <w:trHeight w:val="13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45-52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«Создание изделий из текстильных материалов»</w:t>
            </w:r>
            <w:r w:rsidR="0099051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представлять проект по разделу «Создание изделий из текстильных материалов»</w:t>
            </w:r>
          </w:p>
        </w:tc>
      </w:tr>
      <w:tr w:rsidR="00F7189F" w:rsidRPr="002245C1" w:rsidTr="00D65A93">
        <w:trPr>
          <w:trHeight w:val="420"/>
        </w:trPr>
        <w:tc>
          <w:tcPr>
            <w:tcW w:w="1485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7189F" w:rsidRPr="002245C1" w:rsidRDefault="00F7189F" w:rsidP="00F7189F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ремесла 8ч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53/1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A4629A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  <w:p w:rsidR="00A4629A" w:rsidRPr="002245C1" w:rsidRDefault="00A4629A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петель при вязки крючком. Вязание полотна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55/3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A4629A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по кругу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образцы плотного вязания по кругу.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57/5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A4629A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спицами узоров из лицевых и изнаночных петель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спицы и нитки для вязания. Вязать образцы спицами. Находить и представлять информацию о народных художественных промыслах, связанных с вязанием спицами.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625B3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59/7</w:t>
            </w:r>
          </w:p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D625B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137C10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</w:t>
            </w:r>
          </w:p>
          <w:p w:rsidR="00137C10" w:rsidRPr="002245C1" w:rsidRDefault="00137C10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цветных узоров</w:t>
            </w:r>
            <w:r w:rsidR="00132D42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.НРК декоративно-прикладное творчество РТ.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схемы для вязания с помощью ПК. Вязать спицами образцы цветных узоров. Находит и представлять информацию о северном цветном узором вязания. Знакомиться с профессией художник в области декоративно-прикладного искусства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Default="008E778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  <w:p w:rsidR="008E7783" w:rsidRDefault="008E778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  <w:p w:rsidR="008E7783" w:rsidRDefault="008E778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  <w:p w:rsidR="00854CB2" w:rsidRPr="002245C1" w:rsidRDefault="00854CB2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«Художественные ремесла»</w:t>
            </w:r>
            <w:r w:rsidR="0099051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примерами творческих проектов шестиклассников. Определять цель и задачи проектной деятельности.</w:t>
            </w:r>
          </w:p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представлять проект по разделу «Художественные ремесла»</w:t>
            </w:r>
          </w:p>
        </w:tc>
      </w:tr>
      <w:tr w:rsidR="00F868AF" w:rsidRPr="002245C1" w:rsidTr="00D65A93">
        <w:trPr>
          <w:trHeight w:val="42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D625B3" w:rsidP="001A282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</w:t>
            </w:r>
            <w:r w:rsidR="00F868AF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D625B3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868AF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 к защите творческого проекта</w:t>
            </w:r>
            <w:r w:rsidR="00990513"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</w:t>
            </w:r>
          </w:p>
        </w:tc>
      </w:tr>
      <w:tr w:rsidR="00F868AF" w:rsidRPr="002245C1" w:rsidTr="00D65A93">
        <w:trPr>
          <w:trHeight w:val="40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jc w:val="center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2245C1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6</w:t>
            </w:r>
            <w:r w:rsidRPr="002245C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 w:rsidRPr="002245C1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2245C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8AF" w:rsidRPr="002245C1" w:rsidRDefault="00F868AF" w:rsidP="001A282D">
            <w:pPr>
              <w:spacing w:after="136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8AF" w:rsidRPr="002245C1" w:rsidRDefault="00F868AF" w:rsidP="001A282D">
            <w:pPr>
              <w:spacing w:after="136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творческого проекта</w:t>
            </w:r>
            <w:r w:rsidR="00990513" w:rsidRPr="002245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F868AF" w:rsidRPr="002245C1" w:rsidRDefault="00F868AF" w:rsidP="001A282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245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Защищать творческий проект</w:t>
            </w:r>
          </w:p>
        </w:tc>
      </w:tr>
    </w:tbl>
    <w:p w:rsidR="00C10AEA" w:rsidRPr="002245C1" w:rsidRDefault="00C10AEA">
      <w:pPr>
        <w:rPr>
          <w:sz w:val="24"/>
          <w:szCs w:val="24"/>
        </w:rPr>
      </w:pPr>
    </w:p>
    <w:p w:rsidR="00C10AEA" w:rsidRPr="002245C1" w:rsidRDefault="00D65A93" w:rsidP="00C10AEA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</w:t>
      </w:r>
      <w:r w:rsidR="00C10AEA"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чебно-методи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ческого </w:t>
      </w:r>
      <w:r w:rsidR="00C10AEA" w:rsidRPr="00224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чения</w:t>
      </w:r>
    </w:p>
    <w:p w:rsidR="00C10AEA" w:rsidRPr="002245C1" w:rsidRDefault="00C10AEA" w:rsidP="00C10AEA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Учебник:</w:t>
      </w:r>
    </w:p>
    <w:p w:rsidR="00C10AEA" w:rsidRPr="002245C1" w:rsidRDefault="00C10AEA" w:rsidP="00C10AEA">
      <w:pPr>
        <w:numPr>
          <w:ilvl w:val="0"/>
          <w:numId w:val="4"/>
        </w:num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Н.В.Синица, В.Д.Симоненко, «Технология. Технология ведения дома»</w:t>
      </w:r>
      <w:r w:rsidR="00D65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6класс, М: «Вентана-Граф», 2016</w:t>
      </w: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A1FC7" w:rsidRDefault="003A1FC7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65A93" w:rsidRPr="002245C1" w:rsidRDefault="00D65A9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5B3" w:rsidRPr="002245C1" w:rsidRDefault="00D625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5B3" w:rsidRPr="002245C1" w:rsidRDefault="00D625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5B3" w:rsidRPr="002245C1" w:rsidRDefault="00D625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Default="00DE10B3" w:rsidP="00DC756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0B3" w:rsidRDefault="00DE10B3" w:rsidP="00DC756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7569" w:rsidRPr="00DC7569" w:rsidRDefault="00DC7569" w:rsidP="00DC756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работ</w:t>
      </w:r>
    </w:p>
    <w:p w:rsidR="00DC7569" w:rsidRPr="00DC7569" w:rsidRDefault="00DC7569" w:rsidP="00DC756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C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064"/>
        <w:gridCol w:w="5106"/>
        <w:gridCol w:w="3056"/>
        <w:gridCol w:w="3101"/>
        <w:gridCol w:w="3061"/>
      </w:tblGrid>
      <w:tr w:rsidR="00DC7569" w:rsidRPr="00DC7569" w:rsidTr="00D03E53">
        <w:tc>
          <w:tcPr>
            <w:tcW w:w="1064" w:type="dxa"/>
            <w:vMerge w:val="restart"/>
          </w:tcPr>
          <w:p w:rsidR="00DC7569" w:rsidRPr="00DC7569" w:rsidRDefault="00DC7569" w:rsidP="00DC7569">
            <w:pPr>
              <w:jc w:val="center"/>
            </w:pPr>
            <w:r w:rsidRPr="00DC7569">
              <w:t>№</w:t>
            </w:r>
          </w:p>
        </w:tc>
        <w:tc>
          <w:tcPr>
            <w:tcW w:w="5106" w:type="dxa"/>
            <w:vMerge w:val="restart"/>
          </w:tcPr>
          <w:p w:rsidR="00DC7569" w:rsidRPr="00DC7569" w:rsidRDefault="00DC7569" w:rsidP="00DC7569">
            <w:pPr>
              <w:jc w:val="center"/>
            </w:pPr>
            <w:r w:rsidRPr="00DC7569">
              <w:t>Тема</w:t>
            </w:r>
          </w:p>
        </w:tc>
        <w:tc>
          <w:tcPr>
            <w:tcW w:w="3056" w:type="dxa"/>
            <w:vMerge w:val="restart"/>
          </w:tcPr>
          <w:p w:rsidR="00DC7569" w:rsidRPr="00DC7569" w:rsidRDefault="00DC7569" w:rsidP="00DC7569">
            <w:pPr>
              <w:jc w:val="center"/>
            </w:pPr>
            <w:r w:rsidRPr="00DC7569">
              <w:t>Количество часов</w:t>
            </w:r>
          </w:p>
        </w:tc>
        <w:tc>
          <w:tcPr>
            <w:tcW w:w="6162" w:type="dxa"/>
            <w:gridSpan w:val="2"/>
          </w:tcPr>
          <w:p w:rsidR="00DC7569" w:rsidRPr="00DC7569" w:rsidRDefault="00DC7569" w:rsidP="00DC7569">
            <w:pPr>
              <w:jc w:val="center"/>
            </w:pPr>
            <w:r w:rsidRPr="00DC7569">
              <w:t>Календарные сроки</w:t>
            </w:r>
          </w:p>
        </w:tc>
      </w:tr>
      <w:tr w:rsidR="00DC7569" w:rsidRPr="00DC7569" w:rsidTr="00D03E53">
        <w:tc>
          <w:tcPr>
            <w:tcW w:w="1064" w:type="dxa"/>
            <w:vMerge/>
          </w:tcPr>
          <w:p w:rsidR="00DC7569" w:rsidRPr="00DC7569" w:rsidRDefault="00DC7569" w:rsidP="00DC7569">
            <w:pPr>
              <w:jc w:val="center"/>
            </w:pPr>
          </w:p>
        </w:tc>
        <w:tc>
          <w:tcPr>
            <w:tcW w:w="5106" w:type="dxa"/>
            <w:vMerge/>
          </w:tcPr>
          <w:p w:rsidR="00DC7569" w:rsidRPr="00DC7569" w:rsidRDefault="00DC7569" w:rsidP="00DC7569">
            <w:pPr>
              <w:jc w:val="center"/>
            </w:pPr>
          </w:p>
        </w:tc>
        <w:tc>
          <w:tcPr>
            <w:tcW w:w="3056" w:type="dxa"/>
            <w:vMerge/>
          </w:tcPr>
          <w:p w:rsidR="00DC7569" w:rsidRPr="00DC7569" w:rsidRDefault="00DC7569" w:rsidP="00DC7569">
            <w:pPr>
              <w:jc w:val="center"/>
            </w:pPr>
          </w:p>
        </w:tc>
        <w:tc>
          <w:tcPr>
            <w:tcW w:w="3101" w:type="dxa"/>
          </w:tcPr>
          <w:p w:rsidR="00DC7569" w:rsidRPr="00DC7569" w:rsidRDefault="00DC7569" w:rsidP="00DC7569">
            <w:pPr>
              <w:jc w:val="center"/>
            </w:pPr>
            <w:r w:rsidRPr="00DC7569">
              <w:t>Планируемые сроки</w:t>
            </w:r>
          </w:p>
        </w:tc>
        <w:tc>
          <w:tcPr>
            <w:tcW w:w="3061" w:type="dxa"/>
          </w:tcPr>
          <w:p w:rsidR="00DC7569" w:rsidRPr="00DC7569" w:rsidRDefault="00DC7569" w:rsidP="00DC7569">
            <w:pPr>
              <w:jc w:val="center"/>
            </w:pPr>
            <w:r w:rsidRPr="00DC7569">
              <w:t>Фактические сроки</w:t>
            </w:r>
          </w:p>
        </w:tc>
      </w:tr>
      <w:tr w:rsidR="00DC7569" w:rsidRPr="00DC7569" w:rsidTr="00D03E53">
        <w:tc>
          <w:tcPr>
            <w:tcW w:w="1064" w:type="dxa"/>
          </w:tcPr>
          <w:p w:rsidR="00DC7569" w:rsidRPr="00DC7569" w:rsidRDefault="00DC7569" w:rsidP="00DC7569">
            <w:pPr>
              <w:jc w:val="center"/>
            </w:pPr>
            <w:r w:rsidRPr="00DC7569">
              <w:t>1</w:t>
            </w:r>
          </w:p>
        </w:tc>
        <w:tc>
          <w:tcPr>
            <w:tcW w:w="5106" w:type="dxa"/>
          </w:tcPr>
          <w:p w:rsidR="00DC7569" w:rsidRPr="00DC7569" w:rsidRDefault="00DC7569" w:rsidP="00DC7569">
            <w:pPr>
              <w:jc w:val="center"/>
            </w:pPr>
            <w:r w:rsidRPr="00DC7569">
              <w:t xml:space="preserve">Практическая работа </w:t>
            </w:r>
          </w:p>
        </w:tc>
        <w:tc>
          <w:tcPr>
            <w:tcW w:w="3056" w:type="dxa"/>
          </w:tcPr>
          <w:p w:rsidR="00DC7569" w:rsidRPr="00DC7569" w:rsidRDefault="00DC7569" w:rsidP="00DC7569">
            <w:pPr>
              <w:jc w:val="center"/>
            </w:pPr>
            <w:r w:rsidRPr="00DC7569">
              <w:t>1</w:t>
            </w:r>
          </w:p>
        </w:tc>
        <w:tc>
          <w:tcPr>
            <w:tcW w:w="3101" w:type="dxa"/>
          </w:tcPr>
          <w:p w:rsidR="00DC7569" w:rsidRPr="00DC7569" w:rsidRDefault="00DC7569" w:rsidP="00DC7569">
            <w:pPr>
              <w:jc w:val="center"/>
            </w:pPr>
          </w:p>
        </w:tc>
        <w:tc>
          <w:tcPr>
            <w:tcW w:w="3061" w:type="dxa"/>
          </w:tcPr>
          <w:p w:rsidR="00DC7569" w:rsidRPr="00DC7569" w:rsidRDefault="00DC7569" w:rsidP="00DC7569">
            <w:pPr>
              <w:jc w:val="center"/>
            </w:pPr>
          </w:p>
        </w:tc>
      </w:tr>
    </w:tbl>
    <w:p w:rsidR="00DC7569" w:rsidRPr="00DC7569" w:rsidRDefault="00DC7569" w:rsidP="00DC7569">
      <w:pPr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5B3" w:rsidRPr="002245C1" w:rsidRDefault="00D625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5B3" w:rsidRPr="002245C1" w:rsidRDefault="00D625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A9F" w:rsidRPr="002245C1" w:rsidRDefault="003A1FC7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К</w:t>
      </w:r>
      <w:r w:rsidR="003A1FC7" w:rsidRPr="00224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улинария</w:t>
      </w:r>
      <w:r w:rsidRPr="00224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A1FC7"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45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Физиология питания 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981A9F" w:rsidRPr="002245C1" w:rsidRDefault="00981A9F" w:rsidP="00981A9F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количества и состава продуктов, обеспечивающих суточную потребность человека в минеральных веществах.</w:t>
      </w:r>
    </w:p>
    <w:p w:rsidR="00981A9F" w:rsidRPr="002245C1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2245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Блюда из молока и кисломолочных продуктов 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981A9F" w:rsidRPr="002245C1" w:rsidRDefault="00981A9F" w:rsidP="00981A9F">
      <w:pPr>
        <w:numPr>
          <w:ilvl w:val="0"/>
          <w:numId w:val="30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Кипячение и пастеризация молока.</w:t>
      </w:r>
    </w:p>
    <w:p w:rsidR="00981A9F" w:rsidRPr="002245C1" w:rsidRDefault="00981A9F" w:rsidP="003A1FC7">
      <w:pPr>
        <w:numPr>
          <w:ilvl w:val="0"/>
          <w:numId w:val="30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блюда из творога.</w:t>
      </w:r>
    </w:p>
    <w:p w:rsidR="00981A9F" w:rsidRPr="002245C1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Блюда из рыбы и нерыбных продуктов моря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981A9F" w:rsidRPr="002245C1" w:rsidRDefault="00981A9F" w:rsidP="00981A9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свежести рыбы органолептическим методом.</w:t>
      </w:r>
    </w:p>
    <w:p w:rsidR="00981A9F" w:rsidRPr="002245C1" w:rsidRDefault="00981A9F" w:rsidP="00981A9F">
      <w:pPr>
        <w:numPr>
          <w:ilvl w:val="0"/>
          <w:numId w:val="31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срока годности рыбных консервов.</w:t>
      </w:r>
    </w:p>
    <w:p w:rsidR="00981A9F" w:rsidRPr="002245C1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Сервировка стола к обеду. Этикет 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«Приготовление воскресного обеда».</w:t>
      </w:r>
    </w:p>
    <w:p w:rsidR="00981A9F" w:rsidRPr="002245C1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Заготовка продуктов </w:t>
      </w:r>
    </w:p>
    <w:p w:rsidR="00981A9F" w:rsidRPr="002245C1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C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Определение качества овощной продукции органолептическим методом.</w:t>
      </w:r>
    </w:p>
    <w:p w:rsidR="003A1FC7" w:rsidRPr="00D625B3" w:rsidRDefault="003A1FC7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Создание изделий из текстильных материалов.</w:t>
      </w:r>
    </w:p>
    <w:p w:rsidR="00981A9F" w:rsidRPr="00D625B3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Элементы материаловедения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свойств текстильных материалов из химических волокон.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простейших переплетений.</w:t>
      </w:r>
    </w:p>
    <w:p w:rsidR="00981A9F" w:rsidRPr="00D625B3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Элементы машиноведения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shd w:val="clear" w:color="auto" w:fill="FFFFFF"/>
        <w:spacing w:after="0" w:line="240" w:lineRule="auto"/>
        <w:ind w:firstLine="29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Регулировка качества машинной строчки для различных видов тканей.</w:t>
      </w:r>
    </w:p>
    <w:p w:rsidR="00981A9F" w:rsidRPr="00D625B3" w:rsidRDefault="00981A9F" w:rsidP="00981A9F">
      <w:pPr>
        <w:numPr>
          <w:ilvl w:val="0"/>
          <w:numId w:val="33"/>
        </w:numPr>
        <w:shd w:val="clear" w:color="auto" w:fill="FFFFFF"/>
        <w:spacing w:after="0" w:line="240" w:lineRule="auto"/>
        <w:ind w:left="29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Замена иглы в швейной машине.</w:t>
      </w:r>
    </w:p>
    <w:p w:rsidR="00981A9F" w:rsidRPr="00D625B3" w:rsidRDefault="00981A9F" w:rsidP="00981A9F">
      <w:pPr>
        <w:numPr>
          <w:ilvl w:val="0"/>
          <w:numId w:val="33"/>
        </w:numPr>
        <w:shd w:val="clear" w:color="auto" w:fill="FFFFFF"/>
        <w:spacing w:after="0" w:line="240" w:lineRule="auto"/>
        <w:ind w:left="29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Чистка и смазка швейной машины.</w:t>
      </w:r>
    </w:p>
    <w:p w:rsidR="00981A9F" w:rsidRPr="00D625B3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Конструирование и моделирование поясных швейных изделий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981A9F" w:rsidRPr="00D625B3" w:rsidRDefault="00981A9F" w:rsidP="00981A9F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мерок и запись результатов измерений.</w:t>
      </w:r>
    </w:p>
    <w:p w:rsidR="00981A9F" w:rsidRPr="00D625B3" w:rsidRDefault="00981A9F" w:rsidP="00981A9F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чертежа швейного изделия в масштабе 1 : 4</w:t>
      </w:r>
    </w:p>
    <w:p w:rsidR="00981A9F" w:rsidRPr="00D625B3" w:rsidRDefault="00981A9F" w:rsidP="00981A9F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натуральную величину по своим меркам.</w:t>
      </w:r>
    </w:p>
    <w:p w:rsidR="00981A9F" w:rsidRPr="00D625B3" w:rsidRDefault="00981A9F" w:rsidP="00981A9F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швейного изделия.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Технология изготовления поясных швейных изделий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Раскладка выкройки и раскрой ткани.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Прокладывание контурных и контрольных линий и точек на деталях кроя.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деталей кроя.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Скалывание и сметывание деталей кроя.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примерки, исправление дефектов.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Стачивание деталей изделия.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Окончательная отделка и влажно-тепловая обработка изделия.</w:t>
      </w:r>
    </w:p>
    <w:p w:rsidR="00981A9F" w:rsidRPr="00D625B3" w:rsidRDefault="00981A9F" w:rsidP="00981A9F">
      <w:pPr>
        <w:numPr>
          <w:ilvl w:val="0"/>
          <w:numId w:val="35"/>
        </w:numPr>
        <w:shd w:val="clear" w:color="auto" w:fill="FFFFFF"/>
        <w:spacing w:after="0" w:line="240" w:lineRule="auto"/>
        <w:ind w:left="28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низа потайными подшивочными стежками.</w:t>
      </w:r>
    </w:p>
    <w:p w:rsidR="00981A9F" w:rsidRPr="00D625B3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Рукоделие. художественные ремесла Лоскутное шитье.</w:t>
      </w:r>
      <w:r w:rsidR="003A1FC7"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</w:t>
      </w: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оспись по ткани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шаблонов из картона или плотной бумаги.</w:t>
      </w:r>
    </w:p>
    <w:p w:rsidR="00981A9F" w:rsidRPr="00D625B3" w:rsidRDefault="00981A9F" w:rsidP="00981A9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швейного изделия в технике лоскутного шитья.</w:t>
      </w:r>
    </w:p>
    <w:p w:rsidR="00981A9F" w:rsidRPr="00D625B3" w:rsidRDefault="00981A9F" w:rsidP="00981A9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статичной, динамичной, симметричной и асимметричной композиций.</w:t>
      </w:r>
    </w:p>
    <w:p w:rsidR="00981A9F" w:rsidRPr="00D625B3" w:rsidRDefault="00981A9F" w:rsidP="00981A9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природных мотивов с натуры и их стилизация.</w:t>
      </w:r>
    </w:p>
    <w:p w:rsidR="00981A9F" w:rsidRPr="00D625B3" w:rsidRDefault="00981A9F" w:rsidP="00981A9F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композиции с изображением пейзажа для панно или платка в технике свободной росписи по ткани.</w:t>
      </w:r>
    </w:p>
    <w:p w:rsidR="00981A9F" w:rsidRPr="00D625B3" w:rsidRDefault="00981A9F" w:rsidP="003A1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Уход за одеждой и обувью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numPr>
          <w:ilvl w:val="0"/>
          <w:numId w:val="37"/>
        </w:numPr>
        <w:shd w:val="clear" w:color="auto" w:fill="FFFFFF"/>
        <w:spacing w:after="0" w:line="240" w:lineRule="auto"/>
        <w:ind w:left="29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ремонта накладной заплатой.</w:t>
      </w:r>
    </w:p>
    <w:p w:rsidR="00981A9F" w:rsidRPr="00D625B3" w:rsidRDefault="00981A9F" w:rsidP="00981A9F">
      <w:pPr>
        <w:numPr>
          <w:ilvl w:val="0"/>
          <w:numId w:val="37"/>
        </w:numPr>
        <w:shd w:val="clear" w:color="auto" w:fill="FFFFFF"/>
        <w:spacing w:after="0" w:line="240" w:lineRule="auto"/>
        <w:ind w:left="29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 пятен с одежды.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Бытовые электроприборы 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Практическая работа</w:t>
      </w:r>
    </w:p>
    <w:p w:rsidR="00981A9F" w:rsidRPr="00D625B3" w:rsidRDefault="00981A9F" w:rsidP="00981A9F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2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места, использование инструментов и приспособлений для выполнения электромонтажных работ.</w:t>
      </w:r>
    </w:p>
    <w:p w:rsidR="00981A9F" w:rsidRPr="00D625B3" w:rsidRDefault="00981A9F" w:rsidP="00981A9F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2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механического оконцевания, соединения и ответвления проводов. Подключение проводов к патрону электрической лампы, выключателю, вилке, розетке.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Проект «Наряд для семейного обеда»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25B3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981A9F" w:rsidRPr="00D625B3" w:rsidRDefault="00981A9F" w:rsidP="00981A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ткани к раскрою. Раскладка выкройки, обмеловка и раскрой ткани. Выкраивание подкройной обтачки. Обработка горловины швейного изделия. Стачивание деталей и выполнение отделочных работ. Контроль и оценка качества готового изделия. Защита проекта «Наряд для семейного обеда».</w:t>
      </w:r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0B3" w:rsidRPr="00DE10B3" w:rsidRDefault="00DE10B3" w:rsidP="00DE1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0B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 по технологии в 6 классе</w:t>
      </w:r>
    </w:p>
    <w:tbl>
      <w:tblPr>
        <w:tblW w:w="1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3543"/>
        <w:gridCol w:w="10005"/>
        <w:gridCol w:w="1081"/>
      </w:tblGrid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</w:t>
            </w:r>
          </w:p>
          <w:p w:rsidR="00DE10B3" w:rsidRPr="00DE10B3" w:rsidRDefault="00DE10B3" w:rsidP="00DE10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технологию. Т.Б. Проектная деятельность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конструкционных материалов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Технология ручной обработки древесины и древесных материалов. Технология художественно-прикладной обработки материалов. Технология ручной и машинной обработки металлов и искусственных материалов.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настенных предметов. Установка форточек, оконных и дверных петель.</w:t>
            </w:r>
          </w:p>
          <w:p w:rsidR="00DE10B3" w:rsidRPr="00DE10B3" w:rsidRDefault="00DE10B3" w:rsidP="00DE10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технологии штукатурных работ. Основные технологии оклейки помещений обоями. Простейший ремонт сантехнического оборудования.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Технологии исследовательской и опытнической деятельности </w:t>
            </w: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и созидательная деятельность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E10B3" w:rsidRPr="00DE10B3" w:rsidTr="00760682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DE10B3" w:rsidRPr="00DE10B3" w:rsidRDefault="00DE10B3" w:rsidP="00DE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10B3" w:rsidRPr="00DE10B3" w:rsidRDefault="00DE10B3" w:rsidP="00DE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10B3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по технологии 6 класс</w:t>
      </w: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5521"/>
        <w:gridCol w:w="6530"/>
      </w:tblGrid>
      <w:tr w:rsidR="00DE10B3" w:rsidRPr="00DE10B3" w:rsidTr="00760682"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5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DE10B3" w:rsidRPr="00DE10B3" w:rsidTr="00760682"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Вводной урок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1-2/1-2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1.09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Правила техники безопасности. Требования к творческому проекту.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техникой безопасности, требованиями к творческому проекту. </w:t>
            </w:r>
          </w:p>
        </w:tc>
      </w:tr>
      <w:tr w:rsidR="00DE10B3" w:rsidRPr="00DE10B3" w:rsidTr="00760682">
        <w:trPr>
          <w:trHeight w:val="242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обработки конструкционных материалов (46 ч.)</w:t>
            </w:r>
          </w:p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Технология  ручной обработки древесины и древесных материалов.  (20 часа)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3-4/1-2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8.09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13.09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 древесины, пороки древесины.</w:t>
            </w:r>
          </w:p>
        </w:tc>
        <w:tc>
          <w:tcPr>
            <w:tcW w:w="6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породы древесины. Учатся заготавливать древесину. Узнают свойства древесины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5-6/3-4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15.09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древесины.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7-8/5-6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2209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Чертежи деталей из древесины. Сборочный чертёж. Спецификация составных частей изделия</w:t>
            </w:r>
          </w:p>
        </w:tc>
        <w:tc>
          <w:tcPr>
            <w:tcW w:w="653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составлять  чертеж изделия и знать специфику составных частей изделия.</w:t>
            </w:r>
          </w:p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документ –технологическую карту.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9-10/7-8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карта - основной документ для изготовления деталей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11-12/9-10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соединения брусков из древесины.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Научится соединять бруски из древесины, изготавливать цилиндрические и конические детали ручным инструментом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13-</w:t>
            </w: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16/11-14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1110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изготовления цилиндрических и </w:t>
            </w: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конических деталей ручным инструментом.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17-18/15-16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1810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токарного станка по обработке древесины.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Ознакомиться с устройством  токарного станка по обработке древесины. Работать на токарном станке.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19-20/17-18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2510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древесины на токарном станке.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21-22/19-20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окрашивания изделий из древесины красками и эмалями.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технологии окрашивания изделий из древесины</w:t>
            </w:r>
          </w:p>
        </w:tc>
      </w:tr>
      <w:tr w:rsidR="00DE10B3" w:rsidRPr="00DE10B3" w:rsidTr="00760682">
        <w:trPr>
          <w:trHeight w:val="242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Технологии художественно-прикладной обработки материалов.  (6 часов)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23-24/1-2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древесины. Резьба по дереву.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резьбу по дереву. Узнать виды резьбы и технологию их выполнения. 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25-28/3-6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резьбы по дереву и технология их выполнения.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Технология ручной и машинной обработки металлов и искусственных материалов. (20 часов)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29-30/1-2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машиноведения. Составные части машин.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составные части машины. Виды передаточных и исполнительных механизмов.</w:t>
            </w: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Замерять диаметр зубчатых колес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31-32/3-4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чёрных и цветных металлов. Свойства искусственных материалов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Ознакомиться со свойствами черных и цветных металлов, а также искусственных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33-34/5-6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Сортовой прокат.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Узнают что такое сортовой прокат. Научаться чертежу деталей из сортового проката, измерять размеры деталей с помощью штангенциркуля.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35-36/7-8</w:t>
            </w:r>
          </w:p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Чертежи деталей из сортового проката.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37-38/9-10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размеров деталей с помощью штангенциркуля.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39-40/11-12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изделий из сортового проката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Узнают технологию изготовления изделий из сортового проката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41-42/13-14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Резание металла и пластмасса слесарной ножовкой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резанье  металла и пластмасса ножовкой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43-44/15-16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Рубка металла.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рубку металла, произведут опиливание заготовок из металла и пластмассы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45-46/17-18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Опиливание заготовок из металла и пластмассы.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47-48/19-20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 изделий из металла и пластмассы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Научаться отделки изделий из пластмассы и металла</w:t>
            </w:r>
          </w:p>
        </w:tc>
      </w:tr>
      <w:tr w:rsidR="00DE10B3" w:rsidRPr="00DE10B3" w:rsidTr="00760682">
        <w:trPr>
          <w:trHeight w:val="242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Технология домашнего хозяйства.  (8 часов)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49-50/1-2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 работы по закреплению настенных предметов. Узнают об установке форточек, оконных и дверных петель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51-52/3-4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штукатурных работ.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Ознакомятся с основными технологиями штукатурных работ, оклейки помещений обоями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53-54/5-6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оклейки помещений обоями.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55-56/7-8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Простейший ремонт сантехнического оборудования</w:t>
            </w:r>
          </w:p>
        </w:tc>
        <w:tc>
          <w:tcPr>
            <w:tcW w:w="6530" w:type="dxa"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Узнают о простейшем ремонте сантехнического оборудования</w:t>
            </w:r>
          </w:p>
        </w:tc>
      </w:tr>
      <w:tr w:rsidR="00DE10B3" w:rsidRPr="00DE10B3" w:rsidTr="00760682">
        <w:trPr>
          <w:trHeight w:val="242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Технологии исследовательской и опытнической деятельности.  (14 часов)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57-58/1-2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 Понятие о техническом проектировании</w:t>
            </w:r>
          </w:p>
        </w:tc>
        <w:tc>
          <w:tcPr>
            <w:tcW w:w="6530" w:type="dxa"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Узнают что такое творческий проект. Получат понятие о техническом проектировании.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59-60/3-4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ПК при проектировании изделия.</w:t>
            </w:r>
          </w:p>
        </w:tc>
        <w:tc>
          <w:tcPr>
            <w:tcW w:w="653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ПК при проектирование. Решать возникшие проблемы при проектирование. Ознакомятся с основными видами проектной документацией</w:t>
            </w: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61-62/5-6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и технологические задачи при проектировании изделия, возможные пути их решения.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63-64/7-8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проектной документации.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65-68/9-12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труда при выполнении творческого проекта.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10B3" w:rsidRPr="00DE10B3" w:rsidTr="00760682">
        <w:trPr>
          <w:trHeight w:val="2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0B3">
              <w:rPr>
                <w:rFonts w:ascii="Times New Roman" w:eastAsia="Times New Roman" w:hAnsi="Times New Roman" w:cs="Times New Roman"/>
                <w:sz w:val="24"/>
                <w:szCs w:val="24"/>
              </w:rPr>
              <w:t>69-70.5/13-14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6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0B3" w:rsidRPr="00DE10B3" w:rsidRDefault="00DE10B3" w:rsidP="00DE1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10B3" w:rsidRPr="00DE10B3" w:rsidRDefault="00DE10B3" w:rsidP="00DE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10B3" w:rsidRPr="00DE10B3" w:rsidRDefault="00DE10B3" w:rsidP="00DE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E10B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Литература и интернет-ресурсы.</w:t>
      </w:r>
    </w:p>
    <w:p w:rsidR="00DE10B3" w:rsidRPr="00DE10B3" w:rsidRDefault="00DE10B3" w:rsidP="00DE10B3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1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Интернет-портал «Сеть Исследовательских Лабораторий “Школа для всех”» </w:t>
      </w:r>
      <w:hyperlink r:id="rId10" w:history="1">
        <w:r w:rsidRPr="00DE10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http://setilab.ru</w:t>
        </w:r>
      </w:hyperlink>
      <w:r w:rsidRPr="00DE10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DE10B3" w:rsidRPr="00DE10B3" w:rsidRDefault="00DE10B3" w:rsidP="00DE10B3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10B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ru-RU"/>
        </w:rPr>
        <w:t>Примерные программы по учебным предметам. Технология. 5-9 классы. — М.: Просвещение, 2011 — 96 с. — (Стандарты второго поколения).</w:t>
      </w:r>
    </w:p>
    <w:p w:rsidR="00DE10B3" w:rsidRPr="00DE10B3" w:rsidRDefault="00DE10B3" w:rsidP="00DE10B3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Тищенко А.Т., Симоненко В.Д. и др. / Под ред. Симоненко В.Д. Технология. 6 кл., М.,изд. Центр «Вентана-Граф», 2016.</w:t>
      </w:r>
    </w:p>
    <w:p w:rsidR="00DE10B3" w:rsidRPr="00DE10B3" w:rsidRDefault="00DE10B3" w:rsidP="00DE10B3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E10B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Примерные программы по учебным предметам. Технология. 5-9 классы. — М.: Просвещение, 2011 — 96 с. — (Стандарты второго поколения).</w:t>
      </w:r>
    </w:p>
    <w:p w:rsidR="00DE10B3" w:rsidRPr="00DE10B3" w:rsidRDefault="00DE10B3" w:rsidP="00DE10B3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E10B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Программа «Технология» 5-8 (9) классы Н.В. Синица, П.С. Самородский. Москва «Вентана – Граф» 2015 </w:t>
      </w:r>
    </w:p>
    <w:p w:rsidR="00DE10B3" w:rsidRPr="00DE10B3" w:rsidRDefault="00DE10B3" w:rsidP="00DE10B3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0"/>
      <w:r w:rsidRPr="00DE10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</w:t>
      </w:r>
      <w:bookmarkEnd w:id="1"/>
      <w:r w:rsidRPr="00DE10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С</w:t>
      </w:r>
      <w:r w:rsidRPr="00DE10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sectPr w:rsidR="00DE10B3" w:rsidRPr="00DE10B3" w:rsidSect="00177FE9">
          <w:footerReference w:type="default" r:id="rId11"/>
          <w:pgSz w:w="16838" w:h="11906" w:orient="landscape"/>
          <w:pgMar w:top="567" w:right="567" w:bottom="567" w:left="567" w:header="708" w:footer="708" w:gutter="0"/>
          <w:cols w:space="708"/>
          <w:titlePg/>
          <w:docGrid w:linePitch="360"/>
        </w:sectPr>
      </w:pP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lastRenderedPageBreak/>
        <w:t>fcior.edu.ru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385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imc.taseevo.ru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385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kollegi.kz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394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рго</w:t>
      </w: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val="en-US"/>
        </w:rPr>
        <w:t>sh</w:t>
      </w: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ко</w:t>
      </w: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val="en-US"/>
        </w:rPr>
        <w:t>lu</w:t>
      </w: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.</w:t>
      </w: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val="en-US"/>
        </w:rPr>
        <w:t>ru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385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shk-tehnologia.ru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385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tehnologia247.ucoz.ru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</w:pPr>
      <w:r w:rsidRPr="00DE10B3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val="en-US"/>
        </w:rPr>
        <w:t>trudovik.ucoz.ua</w:t>
      </w:r>
    </w:p>
    <w:p w:rsidR="00DE10B3" w:rsidRPr="00DE10B3" w:rsidRDefault="00DE10B3" w:rsidP="00DE10B3">
      <w:pPr>
        <w:widowControl w:val="0"/>
        <w:numPr>
          <w:ilvl w:val="0"/>
          <w:numId w:val="50"/>
        </w:numPr>
        <w:tabs>
          <w:tab w:val="left" w:pos="0"/>
          <w:tab w:val="left" w:pos="1134"/>
        </w:tabs>
        <w:spacing w:after="0" w:line="240" w:lineRule="auto"/>
        <w:ind w:firstLine="349"/>
        <w:rPr>
          <w:rFonts w:ascii="Times New Roman" w:eastAsia="Sylfaen" w:hAnsi="Times New Roman" w:cs="Times New Roman"/>
          <w:sz w:val="24"/>
          <w:szCs w:val="24"/>
        </w:rPr>
      </w:pPr>
      <w:hyperlink r:id="rId12" w:history="1">
        <w:r w:rsidRPr="00DE10B3">
          <w:rPr>
            <w:rFonts w:ascii="Times New Roman" w:eastAsia="Sylfaen" w:hAnsi="Times New Roman" w:cs="Times New Roman"/>
            <w:sz w:val="24"/>
            <w:szCs w:val="24"/>
            <w:u w:val="single"/>
          </w:rPr>
          <w:t>http://mon.gov.ru/work/obr/dok/obs/osnash/20.doc</w:t>
        </w:r>
      </w:hyperlink>
    </w:p>
    <w:p w:rsidR="00DE10B3" w:rsidRPr="00DE10B3" w:rsidRDefault="00DE10B3" w:rsidP="00DE10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sectPr w:rsidR="00DE10B3" w:rsidRPr="00DE10B3" w:rsidSect="00380F05">
          <w:type w:val="continuous"/>
          <w:pgSz w:w="16838" w:h="11906" w:orient="landscape"/>
          <w:pgMar w:top="567" w:right="567" w:bottom="567" w:left="567" w:header="708" w:footer="708" w:gutter="0"/>
          <w:cols w:num="2" w:space="708"/>
          <w:titlePg/>
          <w:docGrid w:linePitch="360"/>
        </w:sectPr>
      </w:pPr>
    </w:p>
    <w:p w:rsidR="00DE10B3" w:rsidRPr="00DE10B3" w:rsidRDefault="00DE10B3" w:rsidP="00DE10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DE10B3" w:rsidRPr="00D625B3" w:rsidRDefault="00DE10B3" w:rsidP="00CF5431">
      <w:pPr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10B3" w:rsidRPr="00D625B3" w:rsidSect="00DE10B3"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550" w:rsidRDefault="00003550" w:rsidP="00577003">
      <w:pPr>
        <w:spacing w:after="0" w:line="240" w:lineRule="auto"/>
      </w:pPr>
      <w:r>
        <w:separator/>
      </w:r>
    </w:p>
  </w:endnote>
  <w:endnote w:type="continuationSeparator" w:id="0">
    <w:p w:rsidR="00003550" w:rsidRDefault="00003550" w:rsidP="0057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398641"/>
      <w:docPartObj>
        <w:docPartGallery w:val="Page Numbers (Bottom of Page)"/>
        <w:docPartUnique/>
      </w:docPartObj>
    </w:sdtPr>
    <w:sdtEndPr/>
    <w:sdtContent>
      <w:p w:rsidR="00540DF9" w:rsidRDefault="00540DF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0B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40DF9" w:rsidRDefault="00540DF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09113"/>
      <w:docPartObj>
        <w:docPartGallery w:val="Page Numbers (Bottom of Page)"/>
        <w:docPartUnique/>
      </w:docPartObj>
    </w:sdtPr>
    <w:sdtContent>
      <w:p w:rsidR="00DE10B3" w:rsidRDefault="00DE10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F1C">
          <w:rPr>
            <w:noProof/>
          </w:rPr>
          <w:t>18</w:t>
        </w:r>
        <w:r>
          <w:fldChar w:fldCharType="end"/>
        </w:r>
      </w:p>
    </w:sdtContent>
  </w:sdt>
  <w:p w:rsidR="00DE10B3" w:rsidRDefault="00DE10B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550" w:rsidRDefault="00003550" w:rsidP="00577003">
      <w:pPr>
        <w:spacing w:after="0" w:line="240" w:lineRule="auto"/>
      </w:pPr>
      <w:r>
        <w:separator/>
      </w:r>
    </w:p>
  </w:footnote>
  <w:footnote w:type="continuationSeparator" w:id="0">
    <w:p w:rsidR="00003550" w:rsidRDefault="00003550" w:rsidP="00577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A4"/>
    <w:multiLevelType w:val="multilevel"/>
    <w:tmpl w:val="3854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B73F1"/>
    <w:multiLevelType w:val="multilevel"/>
    <w:tmpl w:val="56EA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F1C5E"/>
    <w:multiLevelType w:val="multilevel"/>
    <w:tmpl w:val="1176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C7A51"/>
    <w:multiLevelType w:val="multilevel"/>
    <w:tmpl w:val="8D74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30751"/>
    <w:multiLevelType w:val="multilevel"/>
    <w:tmpl w:val="ACAC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753D62"/>
    <w:multiLevelType w:val="multilevel"/>
    <w:tmpl w:val="3586A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641DC8"/>
    <w:multiLevelType w:val="multilevel"/>
    <w:tmpl w:val="72BAA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1B6670"/>
    <w:multiLevelType w:val="multilevel"/>
    <w:tmpl w:val="5090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AD22C1"/>
    <w:multiLevelType w:val="multilevel"/>
    <w:tmpl w:val="0FFED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B83668"/>
    <w:multiLevelType w:val="multilevel"/>
    <w:tmpl w:val="F65A6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177C60"/>
    <w:multiLevelType w:val="multilevel"/>
    <w:tmpl w:val="96B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936412"/>
    <w:multiLevelType w:val="multilevel"/>
    <w:tmpl w:val="ADDEA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35064A"/>
    <w:multiLevelType w:val="multilevel"/>
    <w:tmpl w:val="C7E6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2B7225"/>
    <w:multiLevelType w:val="multilevel"/>
    <w:tmpl w:val="825A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241CC1"/>
    <w:multiLevelType w:val="multilevel"/>
    <w:tmpl w:val="85FA3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4651B"/>
    <w:multiLevelType w:val="multilevel"/>
    <w:tmpl w:val="EC7E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9F3CC5"/>
    <w:multiLevelType w:val="multilevel"/>
    <w:tmpl w:val="400C7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B2130C"/>
    <w:multiLevelType w:val="multilevel"/>
    <w:tmpl w:val="AC42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5498B"/>
    <w:multiLevelType w:val="multilevel"/>
    <w:tmpl w:val="7798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9D434A"/>
    <w:multiLevelType w:val="multilevel"/>
    <w:tmpl w:val="4B1A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EA48AB"/>
    <w:multiLevelType w:val="hybridMultilevel"/>
    <w:tmpl w:val="1CBC9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D13688"/>
    <w:multiLevelType w:val="multilevel"/>
    <w:tmpl w:val="61B8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B26785"/>
    <w:multiLevelType w:val="multilevel"/>
    <w:tmpl w:val="51B0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FE672A"/>
    <w:multiLevelType w:val="multilevel"/>
    <w:tmpl w:val="F96C5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D15BBA"/>
    <w:multiLevelType w:val="multilevel"/>
    <w:tmpl w:val="6C16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A66FA0"/>
    <w:multiLevelType w:val="multilevel"/>
    <w:tmpl w:val="4170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3374F6"/>
    <w:multiLevelType w:val="multilevel"/>
    <w:tmpl w:val="90B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E05AFD"/>
    <w:multiLevelType w:val="multilevel"/>
    <w:tmpl w:val="CFC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E71295"/>
    <w:multiLevelType w:val="multilevel"/>
    <w:tmpl w:val="FDF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9A2DAB"/>
    <w:multiLevelType w:val="multilevel"/>
    <w:tmpl w:val="84F4F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8C73AD"/>
    <w:multiLevelType w:val="multilevel"/>
    <w:tmpl w:val="E95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934F98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86223"/>
    <w:multiLevelType w:val="multilevel"/>
    <w:tmpl w:val="5E182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6A5237"/>
    <w:multiLevelType w:val="multilevel"/>
    <w:tmpl w:val="BAB6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D15740"/>
    <w:multiLevelType w:val="hybridMultilevel"/>
    <w:tmpl w:val="0AD29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263C88"/>
    <w:multiLevelType w:val="multilevel"/>
    <w:tmpl w:val="CB3A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E12098"/>
    <w:multiLevelType w:val="multilevel"/>
    <w:tmpl w:val="1A66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191D31"/>
    <w:multiLevelType w:val="multilevel"/>
    <w:tmpl w:val="21EE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6935E9"/>
    <w:multiLevelType w:val="multilevel"/>
    <w:tmpl w:val="B88C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F97DB9"/>
    <w:multiLevelType w:val="multilevel"/>
    <w:tmpl w:val="0B565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591F16"/>
    <w:multiLevelType w:val="multilevel"/>
    <w:tmpl w:val="7EA4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20289C"/>
    <w:multiLevelType w:val="multilevel"/>
    <w:tmpl w:val="30B6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B05B10"/>
    <w:multiLevelType w:val="multilevel"/>
    <w:tmpl w:val="95BE3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E70541"/>
    <w:multiLevelType w:val="multilevel"/>
    <w:tmpl w:val="78B0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FD4257"/>
    <w:multiLevelType w:val="multilevel"/>
    <w:tmpl w:val="AC9A0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E761A6"/>
    <w:multiLevelType w:val="multilevel"/>
    <w:tmpl w:val="EDA2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6329F5"/>
    <w:multiLevelType w:val="multilevel"/>
    <w:tmpl w:val="93CC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AD3049"/>
    <w:multiLevelType w:val="multilevel"/>
    <w:tmpl w:val="3FA6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315341"/>
    <w:multiLevelType w:val="multilevel"/>
    <w:tmpl w:val="59C0A0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F6B74E8"/>
    <w:multiLevelType w:val="multilevel"/>
    <w:tmpl w:val="70DE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9"/>
  </w:num>
  <w:num w:numId="3">
    <w:abstractNumId w:val="36"/>
  </w:num>
  <w:num w:numId="4">
    <w:abstractNumId w:val="41"/>
  </w:num>
  <w:num w:numId="5">
    <w:abstractNumId w:val="30"/>
  </w:num>
  <w:num w:numId="6">
    <w:abstractNumId w:val="23"/>
  </w:num>
  <w:num w:numId="7">
    <w:abstractNumId w:val="12"/>
  </w:num>
  <w:num w:numId="8">
    <w:abstractNumId w:val="1"/>
  </w:num>
  <w:num w:numId="9">
    <w:abstractNumId w:val="25"/>
  </w:num>
  <w:num w:numId="10">
    <w:abstractNumId w:val="8"/>
  </w:num>
  <w:num w:numId="11">
    <w:abstractNumId w:val="0"/>
  </w:num>
  <w:num w:numId="12">
    <w:abstractNumId w:val="40"/>
  </w:num>
  <w:num w:numId="13">
    <w:abstractNumId w:val="2"/>
  </w:num>
  <w:num w:numId="14">
    <w:abstractNumId w:val="37"/>
  </w:num>
  <w:num w:numId="15">
    <w:abstractNumId w:val="10"/>
  </w:num>
  <w:num w:numId="16">
    <w:abstractNumId w:val="21"/>
  </w:num>
  <w:num w:numId="17">
    <w:abstractNumId w:val="32"/>
  </w:num>
  <w:num w:numId="18">
    <w:abstractNumId w:val="35"/>
  </w:num>
  <w:num w:numId="19">
    <w:abstractNumId w:val="33"/>
  </w:num>
  <w:num w:numId="20">
    <w:abstractNumId w:val="24"/>
  </w:num>
  <w:num w:numId="21">
    <w:abstractNumId w:val="26"/>
  </w:num>
  <w:num w:numId="22">
    <w:abstractNumId w:val="28"/>
  </w:num>
  <w:num w:numId="23">
    <w:abstractNumId w:val="45"/>
  </w:num>
  <w:num w:numId="24">
    <w:abstractNumId w:val="5"/>
  </w:num>
  <w:num w:numId="25">
    <w:abstractNumId w:val="3"/>
  </w:num>
  <w:num w:numId="26">
    <w:abstractNumId w:val="44"/>
  </w:num>
  <w:num w:numId="27">
    <w:abstractNumId w:val="11"/>
  </w:num>
  <w:num w:numId="28">
    <w:abstractNumId w:val="29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6"/>
  </w:num>
  <w:num w:numId="32">
    <w:abstractNumId w:val="48"/>
  </w:num>
  <w:num w:numId="33">
    <w:abstractNumId w:val="13"/>
  </w:num>
  <w:num w:numId="34">
    <w:abstractNumId w:val="16"/>
  </w:num>
  <w:num w:numId="35">
    <w:abstractNumId w:val="42"/>
  </w:num>
  <w:num w:numId="36">
    <w:abstractNumId w:val="39"/>
  </w:num>
  <w:num w:numId="37">
    <w:abstractNumId w:val="38"/>
  </w:num>
  <w:num w:numId="38">
    <w:abstractNumId w:val="9"/>
  </w:num>
  <w:num w:numId="39">
    <w:abstractNumId w:val="46"/>
  </w:num>
  <w:num w:numId="40">
    <w:abstractNumId w:val="4"/>
  </w:num>
  <w:num w:numId="41">
    <w:abstractNumId w:val="49"/>
  </w:num>
  <w:num w:numId="42">
    <w:abstractNumId w:val="7"/>
  </w:num>
  <w:num w:numId="43">
    <w:abstractNumId w:val="17"/>
  </w:num>
  <w:num w:numId="44">
    <w:abstractNumId w:val="27"/>
  </w:num>
  <w:num w:numId="45">
    <w:abstractNumId w:val="47"/>
  </w:num>
  <w:num w:numId="46">
    <w:abstractNumId w:val="43"/>
  </w:num>
  <w:num w:numId="47">
    <w:abstractNumId w:val="22"/>
  </w:num>
  <w:num w:numId="48">
    <w:abstractNumId w:val="15"/>
  </w:num>
  <w:num w:numId="49">
    <w:abstractNumId w:val="34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2D"/>
    <w:rsid w:val="00003550"/>
    <w:rsid w:val="00011172"/>
    <w:rsid w:val="000546D8"/>
    <w:rsid w:val="00077CC6"/>
    <w:rsid w:val="00081D53"/>
    <w:rsid w:val="00085451"/>
    <w:rsid w:val="000B59E3"/>
    <w:rsid w:val="000C1427"/>
    <w:rsid w:val="000E1313"/>
    <w:rsid w:val="00112F33"/>
    <w:rsid w:val="00132D42"/>
    <w:rsid w:val="00134D74"/>
    <w:rsid w:val="00137C10"/>
    <w:rsid w:val="001619FB"/>
    <w:rsid w:val="001A282D"/>
    <w:rsid w:val="001B245E"/>
    <w:rsid w:val="001F1DDD"/>
    <w:rsid w:val="00202965"/>
    <w:rsid w:val="002245C1"/>
    <w:rsid w:val="0022533A"/>
    <w:rsid w:val="002363D8"/>
    <w:rsid w:val="0026743D"/>
    <w:rsid w:val="00295B47"/>
    <w:rsid w:val="002C5202"/>
    <w:rsid w:val="002C5B88"/>
    <w:rsid w:val="003458A0"/>
    <w:rsid w:val="003618BF"/>
    <w:rsid w:val="003638B5"/>
    <w:rsid w:val="0036574E"/>
    <w:rsid w:val="003A1FC7"/>
    <w:rsid w:val="00417662"/>
    <w:rsid w:val="00445716"/>
    <w:rsid w:val="004F4577"/>
    <w:rsid w:val="00524E01"/>
    <w:rsid w:val="00540DF9"/>
    <w:rsid w:val="005418BF"/>
    <w:rsid w:val="00577003"/>
    <w:rsid w:val="005B0F33"/>
    <w:rsid w:val="00616706"/>
    <w:rsid w:val="0062322A"/>
    <w:rsid w:val="006711D2"/>
    <w:rsid w:val="006A275D"/>
    <w:rsid w:val="006B0F1C"/>
    <w:rsid w:val="006C44D3"/>
    <w:rsid w:val="006D5612"/>
    <w:rsid w:val="00711ECE"/>
    <w:rsid w:val="00762C62"/>
    <w:rsid w:val="007705F9"/>
    <w:rsid w:val="00773819"/>
    <w:rsid w:val="00780260"/>
    <w:rsid w:val="00853444"/>
    <w:rsid w:val="00854CB2"/>
    <w:rsid w:val="00855EDB"/>
    <w:rsid w:val="00862A78"/>
    <w:rsid w:val="00890C6F"/>
    <w:rsid w:val="008E7783"/>
    <w:rsid w:val="00946BCD"/>
    <w:rsid w:val="00956B14"/>
    <w:rsid w:val="00981A9F"/>
    <w:rsid w:val="00990513"/>
    <w:rsid w:val="009B0D4D"/>
    <w:rsid w:val="009E5CF5"/>
    <w:rsid w:val="00A21BE4"/>
    <w:rsid w:val="00A4629A"/>
    <w:rsid w:val="00B16C25"/>
    <w:rsid w:val="00B2377C"/>
    <w:rsid w:val="00B6558E"/>
    <w:rsid w:val="00BC00E6"/>
    <w:rsid w:val="00BF0064"/>
    <w:rsid w:val="00BF1EDA"/>
    <w:rsid w:val="00C10AEA"/>
    <w:rsid w:val="00C24CBD"/>
    <w:rsid w:val="00C25898"/>
    <w:rsid w:val="00CA5E44"/>
    <w:rsid w:val="00CD166B"/>
    <w:rsid w:val="00CE3D68"/>
    <w:rsid w:val="00CF5431"/>
    <w:rsid w:val="00D03E53"/>
    <w:rsid w:val="00D32AF9"/>
    <w:rsid w:val="00D625B3"/>
    <w:rsid w:val="00D65A93"/>
    <w:rsid w:val="00DA500E"/>
    <w:rsid w:val="00DB5C5D"/>
    <w:rsid w:val="00DC7569"/>
    <w:rsid w:val="00DE10B3"/>
    <w:rsid w:val="00E429AF"/>
    <w:rsid w:val="00E53A30"/>
    <w:rsid w:val="00E75099"/>
    <w:rsid w:val="00E82858"/>
    <w:rsid w:val="00EA5D9D"/>
    <w:rsid w:val="00F7189F"/>
    <w:rsid w:val="00F71C5F"/>
    <w:rsid w:val="00F868AF"/>
    <w:rsid w:val="00FA2A7D"/>
    <w:rsid w:val="00FD0E97"/>
    <w:rsid w:val="00FD701B"/>
    <w:rsid w:val="00FE4929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D3"/>
  </w:style>
  <w:style w:type="paragraph" w:styleId="1">
    <w:name w:val="heading 1"/>
    <w:basedOn w:val="a"/>
    <w:link w:val="10"/>
    <w:uiPriority w:val="9"/>
    <w:qFormat/>
    <w:rsid w:val="001A2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A28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8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A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28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A282D"/>
    <w:rPr>
      <w:color w:val="800080"/>
      <w:u w:val="single"/>
    </w:rPr>
  </w:style>
  <w:style w:type="character" w:styleId="a6">
    <w:name w:val="Strong"/>
    <w:basedOn w:val="a0"/>
    <w:uiPriority w:val="22"/>
    <w:qFormat/>
    <w:rsid w:val="001A282D"/>
    <w:rPr>
      <w:b/>
      <w:bCs/>
    </w:rPr>
  </w:style>
  <w:style w:type="paragraph" w:styleId="a7">
    <w:name w:val="No Spacing"/>
    <w:uiPriority w:val="1"/>
    <w:qFormat/>
    <w:rsid w:val="000546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3">
    <w:name w:val="c4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981A9F"/>
  </w:style>
  <w:style w:type="paragraph" w:customStyle="1" w:styleId="c14">
    <w:name w:val="c1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981A9F"/>
  </w:style>
  <w:style w:type="character" w:customStyle="1" w:styleId="c6">
    <w:name w:val="c6"/>
    <w:basedOn w:val="a0"/>
    <w:rsid w:val="00981A9F"/>
  </w:style>
  <w:style w:type="character" w:customStyle="1" w:styleId="c7">
    <w:name w:val="c7"/>
    <w:basedOn w:val="a0"/>
    <w:rsid w:val="00981A9F"/>
  </w:style>
  <w:style w:type="paragraph" w:customStyle="1" w:styleId="c11">
    <w:name w:val="c1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1A9F"/>
  </w:style>
  <w:style w:type="paragraph" w:customStyle="1" w:styleId="c35">
    <w:name w:val="c3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981A9F"/>
  </w:style>
  <w:style w:type="paragraph" w:customStyle="1" w:styleId="c27">
    <w:name w:val="c2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1A9F"/>
  </w:style>
  <w:style w:type="paragraph" w:customStyle="1" w:styleId="c16">
    <w:name w:val="c16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81A9F"/>
  </w:style>
  <w:style w:type="paragraph" w:customStyle="1" w:styleId="c74">
    <w:name w:val="c7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1A9F"/>
  </w:style>
  <w:style w:type="paragraph" w:customStyle="1" w:styleId="c90">
    <w:name w:val="c90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981A9F"/>
  </w:style>
  <w:style w:type="paragraph" w:customStyle="1" w:styleId="c49">
    <w:name w:val="c4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1">
    <w:name w:val="c111"/>
    <w:basedOn w:val="a0"/>
    <w:rsid w:val="00981A9F"/>
  </w:style>
  <w:style w:type="paragraph" w:customStyle="1" w:styleId="c101">
    <w:name w:val="c10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81A9F"/>
  </w:style>
  <w:style w:type="character" w:customStyle="1" w:styleId="c24">
    <w:name w:val="c24"/>
    <w:basedOn w:val="a0"/>
    <w:rsid w:val="00981A9F"/>
  </w:style>
  <w:style w:type="character" w:customStyle="1" w:styleId="c44">
    <w:name w:val="c44"/>
    <w:basedOn w:val="a0"/>
    <w:rsid w:val="00981A9F"/>
  </w:style>
  <w:style w:type="character" w:customStyle="1" w:styleId="c40">
    <w:name w:val="c40"/>
    <w:basedOn w:val="a0"/>
    <w:rsid w:val="00981A9F"/>
  </w:style>
  <w:style w:type="paragraph" w:customStyle="1" w:styleId="c65">
    <w:name w:val="c6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81A9F"/>
  </w:style>
  <w:style w:type="paragraph" w:styleId="a8">
    <w:name w:val="header"/>
    <w:basedOn w:val="a"/>
    <w:link w:val="a9"/>
    <w:uiPriority w:val="99"/>
    <w:semiHidden/>
    <w:unhideWhenUsed/>
    <w:rsid w:val="0057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77003"/>
  </w:style>
  <w:style w:type="paragraph" w:styleId="aa">
    <w:name w:val="footer"/>
    <w:basedOn w:val="a"/>
    <w:link w:val="ab"/>
    <w:uiPriority w:val="99"/>
    <w:unhideWhenUsed/>
    <w:rsid w:val="0057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7003"/>
  </w:style>
  <w:style w:type="table" w:customStyle="1" w:styleId="11">
    <w:name w:val="Сетка таблицы1"/>
    <w:basedOn w:val="a1"/>
    <w:next w:val="ac"/>
    <w:uiPriority w:val="59"/>
    <w:rsid w:val="00DC75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C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E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1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D3"/>
  </w:style>
  <w:style w:type="paragraph" w:styleId="1">
    <w:name w:val="heading 1"/>
    <w:basedOn w:val="a"/>
    <w:link w:val="10"/>
    <w:uiPriority w:val="9"/>
    <w:qFormat/>
    <w:rsid w:val="001A2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A28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8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A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28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A282D"/>
    <w:rPr>
      <w:color w:val="800080"/>
      <w:u w:val="single"/>
    </w:rPr>
  </w:style>
  <w:style w:type="character" w:styleId="a6">
    <w:name w:val="Strong"/>
    <w:basedOn w:val="a0"/>
    <w:uiPriority w:val="22"/>
    <w:qFormat/>
    <w:rsid w:val="001A282D"/>
    <w:rPr>
      <w:b/>
      <w:bCs/>
    </w:rPr>
  </w:style>
  <w:style w:type="paragraph" w:styleId="a7">
    <w:name w:val="No Spacing"/>
    <w:uiPriority w:val="1"/>
    <w:qFormat/>
    <w:rsid w:val="000546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3">
    <w:name w:val="c4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981A9F"/>
  </w:style>
  <w:style w:type="paragraph" w:customStyle="1" w:styleId="c14">
    <w:name w:val="c1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981A9F"/>
  </w:style>
  <w:style w:type="character" w:customStyle="1" w:styleId="c6">
    <w:name w:val="c6"/>
    <w:basedOn w:val="a0"/>
    <w:rsid w:val="00981A9F"/>
  </w:style>
  <w:style w:type="character" w:customStyle="1" w:styleId="c7">
    <w:name w:val="c7"/>
    <w:basedOn w:val="a0"/>
    <w:rsid w:val="00981A9F"/>
  </w:style>
  <w:style w:type="paragraph" w:customStyle="1" w:styleId="c11">
    <w:name w:val="c1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1A9F"/>
  </w:style>
  <w:style w:type="paragraph" w:customStyle="1" w:styleId="c35">
    <w:name w:val="c3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981A9F"/>
  </w:style>
  <w:style w:type="paragraph" w:customStyle="1" w:styleId="c27">
    <w:name w:val="c2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1A9F"/>
  </w:style>
  <w:style w:type="paragraph" w:customStyle="1" w:styleId="c16">
    <w:name w:val="c16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81A9F"/>
  </w:style>
  <w:style w:type="paragraph" w:customStyle="1" w:styleId="c74">
    <w:name w:val="c7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1A9F"/>
  </w:style>
  <w:style w:type="paragraph" w:customStyle="1" w:styleId="c90">
    <w:name w:val="c90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981A9F"/>
  </w:style>
  <w:style w:type="paragraph" w:customStyle="1" w:styleId="c49">
    <w:name w:val="c49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1">
    <w:name w:val="c111"/>
    <w:basedOn w:val="a0"/>
    <w:rsid w:val="00981A9F"/>
  </w:style>
  <w:style w:type="paragraph" w:customStyle="1" w:styleId="c101">
    <w:name w:val="c10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81A9F"/>
  </w:style>
  <w:style w:type="character" w:customStyle="1" w:styleId="c24">
    <w:name w:val="c24"/>
    <w:basedOn w:val="a0"/>
    <w:rsid w:val="00981A9F"/>
  </w:style>
  <w:style w:type="character" w:customStyle="1" w:styleId="c44">
    <w:name w:val="c44"/>
    <w:basedOn w:val="a0"/>
    <w:rsid w:val="00981A9F"/>
  </w:style>
  <w:style w:type="character" w:customStyle="1" w:styleId="c40">
    <w:name w:val="c40"/>
    <w:basedOn w:val="a0"/>
    <w:rsid w:val="00981A9F"/>
  </w:style>
  <w:style w:type="paragraph" w:customStyle="1" w:styleId="c65">
    <w:name w:val="c65"/>
    <w:basedOn w:val="a"/>
    <w:rsid w:val="0098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81A9F"/>
  </w:style>
  <w:style w:type="paragraph" w:styleId="a8">
    <w:name w:val="header"/>
    <w:basedOn w:val="a"/>
    <w:link w:val="a9"/>
    <w:uiPriority w:val="99"/>
    <w:semiHidden/>
    <w:unhideWhenUsed/>
    <w:rsid w:val="0057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77003"/>
  </w:style>
  <w:style w:type="paragraph" w:styleId="aa">
    <w:name w:val="footer"/>
    <w:basedOn w:val="a"/>
    <w:link w:val="ab"/>
    <w:uiPriority w:val="99"/>
    <w:unhideWhenUsed/>
    <w:rsid w:val="0057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7003"/>
  </w:style>
  <w:style w:type="table" w:customStyle="1" w:styleId="11">
    <w:name w:val="Сетка таблицы1"/>
    <w:basedOn w:val="a1"/>
    <w:next w:val="ac"/>
    <w:uiPriority w:val="59"/>
    <w:rsid w:val="00DC75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C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E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7710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948">
              <w:marLeft w:val="0"/>
              <w:marRight w:val="0"/>
              <w:marTop w:val="272"/>
              <w:marBottom w:val="272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6664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on.gov.ru/work/obr/dok/obs/osnash/2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setilab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5201</Words>
  <Characters>29651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Файруза Ниловна</dc:creator>
  <cp:lastModifiedBy>Алмаз</cp:lastModifiedBy>
  <cp:revision>2</cp:revision>
  <cp:lastPrinted>2017-09-08T17:47:00Z</cp:lastPrinted>
  <dcterms:created xsi:type="dcterms:W3CDTF">2022-10-29T07:47:00Z</dcterms:created>
  <dcterms:modified xsi:type="dcterms:W3CDTF">2022-10-29T07:47:00Z</dcterms:modified>
</cp:coreProperties>
</file>